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5423DC" w:rsidRPr="005423DC" w:rsidTr="00310428">
        <w:tc>
          <w:tcPr>
            <w:tcW w:w="4928" w:type="dxa"/>
          </w:tcPr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color w:val="auto"/>
              </w:rPr>
            </w:pPr>
            <w:r w:rsidRPr="005423DC">
              <w:rPr>
                <w:rFonts w:eastAsiaTheme="minorEastAsia"/>
                <w:b/>
                <w:noProof/>
                <w:color w:val="auto"/>
              </w:rPr>
              <w:drawing>
                <wp:inline distT="0" distB="0" distL="0" distR="0" wp14:anchorId="0FD288B0" wp14:editId="1AD27652">
                  <wp:extent cx="5429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5423DC" w:rsidRPr="005423DC" w:rsidRDefault="005423DC" w:rsidP="005423DC">
            <w:pPr>
              <w:rPr>
                <w:rFonts w:ascii="Times New Roman" w:eastAsiaTheme="minorEastAsia" w:hAnsi="Times New Roman"/>
                <w:color w:val="auto"/>
              </w:rPr>
            </w:pPr>
          </w:p>
        </w:tc>
      </w:tr>
      <w:tr w:rsidR="005423DC" w:rsidRPr="005423DC" w:rsidTr="00310428">
        <w:tc>
          <w:tcPr>
            <w:tcW w:w="4928" w:type="dxa"/>
          </w:tcPr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</w:pPr>
            <w:r w:rsidRPr="005423DC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  <w:spacing w:val="-20"/>
                <w:sz w:val="28"/>
                <w:szCs w:val="28"/>
              </w:rPr>
            </w:pPr>
            <w:r w:rsidRPr="005423DC">
              <w:rPr>
                <w:rFonts w:ascii="Times New Roman" w:eastAsiaTheme="minorEastAsia" w:hAnsi="Times New Roman"/>
                <w:b/>
                <w:color w:val="auto"/>
                <w:spacing w:val="-20"/>
                <w:sz w:val="28"/>
                <w:szCs w:val="28"/>
              </w:rPr>
              <w:t>МУНИЦИПАЛЬНОГО ОБРАЗОВАНИЯ</w:t>
            </w:r>
          </w:p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</w:pPr>
            <w:r w:rsidRPr="005423DC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>БУЗУЛУКСКИЙ РАЙОН</w:t>
            </w:r>
          </w:p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</w:pPr>
            <w:r w:rsidRPr="005423DC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</w:rPr>
            </w:pPr>
          </w:p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</w:pPr>
            <w:r w:rsidRPr="005423DC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5423DC" w:rsidRPr="005423DC" w:rsidRDefault="005423DC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</w:rPr>
            </w:pPr>
          </w:p>
          <w:p w:rsidR="005423DC" w:rsidRPr="005D46D8" w:rsidRDefault="005D46D8" w:rsidP="005423DC">
            <w:pPr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</w:pPr>
            <w:r w:rsidRPr="005D46D8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 xml:space="preserve">07.05.2018 </w:t>
            </w:r>
            <w:r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D46D8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  <w:t>№ 570-п</w:t>
            </w:r>
          </w:p>
          <w:p w:rsidR="005423DC" w:rsidRPr="005423DC" w:rsidRDefault="005D46D8" w:rsidP="005D46D8">
            <w:pPr>
              <w:rPr>
                <w:rFonts w:ascii="Times New Roman" w:eastAsiaTheme="minorEastAsia" w:hAnsi="Times New Roman"/>
                <w:b/>
                <w:color w:val="auto"/>
              </w:rPr>
            </w:pPr>
            <w:r>
              <w:rPr>
                <w:rFonts w:ascii="Times New Roman" w:eastAsiaTheme="minorEastAsia" w:hAnsi="Times New Roman"/>
                <w:b/>
                <w:color w:val="auto"/>
              </w:rPr>
              <w:t xml:space="preserve">                               </w:t>
            </w:r>
            <w:r w:rsidR="007D7688">
              <w:rPr>
                <w:rFonts w:ascii="Times New Roman" w:eastAsiaTheme="minorEastAsia" w:hAnsi="Times New Roman"/>
                <w:b/>
                <w:color w:val="auto"/>
              </w:rPr>
              <w:t xml:space="preserve"> </w:t>
            </w:r>
            <w:r w:rsidR="005423DC" w:rsidRPr="005423DC">
              <w:rPr>
                <w:rFonts w:ascii="Times New Roman" w:eastAsiaTheme="minorEastAsia" w:hAnsi="Times New Roman"/>
                <w:b/>
                <w:color w:val="auto"/>
              </w:rPr>
              <w:t>г. Бузулук</w:t>
            </w:r>
          </w:p>
          <w:p w:rsidR="005423DC" w:rsidRPr="005423DC" w:rsidRDefault="005423DC" w:rsidP="005423DC">
            <w:pPr>
              <w:rPr>
                <w:rFonts w:ascii="Times New Roman" w:eastAsiaTheme="minorEastAsia" w:hAnsi="Times New Roman"/>
                <w:color w:val="auto"/>
              </w:rPr>
            </w:pPr>
          </w:p>
        </w:tc>
        <w:tc>
          <w:tcPr>
            <w:tcW w:w="4642" w:type="dxa"/>
          </w:tcPr>
          <w:p w:rsidR="005423DC" w:rsidRPr="005423DC" w:rsidRDefault="005423DC" w:rsidP="005423DC">
            <w:pPr>
              <w:rPr>
                <w:rFonts w:ascii="Times New Roman" w:eastAsiaTheme="minorEastAsia" w:hAnsi="Times New Roman"/>
                <w:color w:val="auto"/>
              </w:rPr>
            </w:pPr>
          </w:p>
        </w:tc>
      </w:tr>
      <w:tr w:rsidR="005423DC" w:rsidRPr="005423DC" w:rsidTr="00310428">
        <w:tc>
          <w:tcPr>
            <w:tcW w:w="4928" w:type="dxa"/>
          </w:tcPr>
          <w:p w:rsidR="005423DC" w:rsidRPr="005423DC" w:rsidRDefault="00AF19DE" w:rsidP="00310428">
            <w:pPr>
              <w:pStyle w:val="21"/>
              <w:shd w:val="clear" w:color="auto" w:fill="auto"/>
              <w:tabs>
                <w:tab w:val="left" w:pos="501"/>
                <w:tab w:val="left" w:pos="331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ликвидации Муниципального казенного учреждения Бузулукского района «Управление по обеспечению деятельности образовательных учреждений»</w:t>
            </w:r>
          </w:p>
          <w:p w:rsidR="005423DC" w:rsidRPr="005423DC" w:rsidRDefault="005423DC" w:rsidP="00310428">
            <w:pPr>
              <w:tabs>
                <w:tab w:val="left" w:pos="3317"/>
              </w:tabs>
              <w:jc w:val="both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</w:tcPr>
          <w:p w:rsidR="005423DC" w:rsidRPr="005423DC" w:rsidRDefault="005423DC" w:rsidP="005423DC">
            <w:pPr>
              <w:rPr>
                <w:rFonts w:ascii="Times New Roman" w:eastAsiaTheme="minorEastAsia" w:hAnsi="Times New Roman"/>
                <w:color w:val="auto"/>
              </w:rPr>
            </w:pPr>
          </w:p>
        </w:tc>
      </w:tr>
    </w:tbl>
    <w:p w:rsidR="00310428" w:rsidRDefault="00310428" w:rsidP="00AF19DE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</w:p>
    <w:p w:rsidR="002C5077" w:rsidRDefault="00560842" w:rsidP="00AF19DE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3EBF" w:rsidRPr="005423DC">
        <w:rPr>
          <w:sz w:val="28"/>
          <w:szCs w:val="28"/>
        </w:rPr>
        <w:t xml:space="preserve">В соответствии </w:t>
      </w:r>
      <w:r w:rsidR="0050583D" w:rsidRPr="0050583D">
        <w:rPr>
          <w:color w:val="auto"/>
          <w:sz w:val="28"/>
          <w:szCs w:val="28"/>
        </w:rPr>
        <w:t xml:space="preserve">со статьями 61, </w:t>
      </w:r>
      <w:r w:rsidR="00F14802">
        <w:rPr>
          <w:color w:val="auto"/>
          <w:sz w:val="28"/>
          <w:szCs w:val="28"/>
        </w:rPr>
        <w:t xml:space="preserve">62, </w:t>
      </w:r>
      <w:r w:rsidR="0050583D" w:rsidRPr="0050583D">
        <w:rPr>
          <w:color w:val="auto"/>
          <w:sz w:val="28"/>
          <w:szCs w:val="28"/>
        </w:rPr>
        <w:t>63, 64</w:t>
      </w:r>
      <w:r w:rsidR="007B3EBF" w:rsidRPr="0050583D">
        <w:rPr>
          <w:color w:val="auto"/>
          <w:sz w:val="28"/>
          <w:szCs w:val="28"/>
        </w:rPr>
        <w:t xml:space="preserve"> Гражданского кодекса Российской Федерации,</w:t>
      </w:r>
      <w:r w:rsidR="002C5077">
        <w:rPr>
          <w:sz w:val="28"/>
          <w:szCs w:val="28"/>
        </w:rPr>
        <w:t xml:space="preserve"> Федеральным законом</w:t>
      </w:r>
      <w:r w:rsidR="007B3EBF" w:rsidRPr="005423DC">
        <w:rPr>
          <w:sz w:val="28"/>
          <w:szCs w:val="28"/>
        </w:rPr>
        <w:t xml:space="preserve"> от 06.10.2003 года № 131-ФЗ «Об общих принципах организации местного</w:t>
      </w:r>
      <w:r w:rsidR="00F14802">
        <w:rPr>
          <w:sz w:val="28"/>
          <w:szCs w:val="28"/>
        </w:rPr>
        <w:t xml:space="preserve"> </w:t>
      </w:r>
      <w:r w:rsidR="007B3EBF" w:rsidRPr="005423DC">
        <w:rPr>
          <w:sz w:val="28"/>
          <w:szCs w:val="28"/>
        </w:rPr>
        <w:t xml:space="preserve">самоуправления в Российской Федерации», Федеральным законом от 08.08.2001 года № 129-ФЗ «О государственной регистрации юридических лиц и индивидуальных предпринимателей», статьей 24 Устава муниципального образования Бузулукский район, постановлением администрации Бузулукского района Оренбургской области от 23.08.2010 года № 976-п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</w:t>
      </w:r>
    </w:p>
    <w:p w:rsidR="008B1935" w:rsidRPr="005423DC" w:rsidRDefault="008B1935" w:rsidP="00AF19DE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DF4C37" w:rsidRDefault="007B3EBF" w:rsidP="005423DC">
      <w:pPr>
        <w:pStyle w:val="21"/>
        <w:shd w:val="clear" w:color="auto" w:fill="auto"/>
        <w:spacing w:before="0" w:after="0" w:line="240" w:lineRule="auto"/>
        <w:ind w:left="3540" w:firstLine="0"/>
        <w:rPr>
          <w:rStyle w:val="3pt"/>
          <w:sz w:val="28"/>
          <w:szCs w:val="28"/>
        </w:rPr>
      </w:pPr>
      <w:r w:rsidRPr="005423DC">
        <w:rPr>
          <w:rStyle w:val="3pt"/>
          <w:sz w:val="28"/>
          <w:szCs w:val="28"/>
        </w:rPr>
        <w:t>ПОСТАНОВЛЯЮ</w:t>
      </w:r>
      <w:r w:rsidR="00310428">
        <w:rPr>
          <w:rStyle w:val="3pt"/>
          <w:sz w:val="28"/>
          <w:szCs w:val="28"/>
        </w:rPr>
        <w:t>:</w:t>
      </w:r>
    </w:p>
    <w:p w:rsidR="00AF19DE" w:rsidRPr="005423DC" w:rsidRDefault="00AF19DE" w:rsidP="005423DC">
      <w:pPr>
        <w:pStyle w:val="21"/>
        <w:shd w:val="clear" w:color="auto" w:fill="auto"/>
        <w:spacing w:before="0" w:after="0" w:line="240" w:lineRule="auto"/>
        <w:ind w:left="3540" w:firstLine="0"/>
        <w:rPr>
          <w:sz w:val="28"/>
          <w:szCs w:val="28"/>
        </w:rPr>
      </w:pPr>
    </w:p>
    <w:p w:rsidR="00310428" w:rsidRDefault="006C680C" w:rsidP="00310428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A58">
        <w:rPr>
          <w:sz w:val="28"/>
          <w:szCs w:val="28"/>
        </w:rPr>
        <w:t xml:space="preserve"> </w:t>
      </w:r>
      <w:r w:rsidR="00F14802">
        <w:rPr>
          <w:sz w:val="28"/>
          <w:szCs w:val="28"/>
        </w:rPr>
        <w:t>Л</w:t>
      </w:r>
      <w:r w:rsidR="00C81C68">
        <w:rPr>
          <w:sz w:val="28"/>
          <w:szCs w:val="28"/>
        </w:rPr>
        <w:t>иквидировать</w:t>
      </w:r>
      <w:r w:rsidR="00112A58">
        <w:rPr>
          <w:sz w:val="28"/>
          <w:szCs w:val="28"/>
        </w:rPr>
        <w:t xml:space="preserve"> </w:t>
      </w:r>
      <w:r w:rsidR="007B3EBF" w:rsidRPr="005423DC">
        <w:rPr>
          <w:sz w:val="28"/>
          <w:szCs w:val="28"/>
        </w:rPr>
        <w:t>Муниципальное</w:t>
      </w:r>
      <w:r w:rsidR="00F14802">
        <w:rPr>
          <w:sz w:val="28"/>
          <w:szCs w:val="28"/>
        </w:rPr>
        <w:t xml:space="preserve"> </w:t>
      </w:r>
      <w:r w:rsidR="00C81C68" w:rsidRPr="00A42E83">
        <w:rPr>
          <w:sz w:val="28"/>
          <w:szCs w:val="28"/>
        </w:rPr>
        <w:t>казенное</w:t>
      </w:r>
      <w:r w:rsidR="007B3EBF" w:rsidRPr="00A42E83">
        <w:rPr>
          <w:sz w:val="28"/>
          <w:szCs w:val="28"/>
        </w:rPr>
        <w:t xml:space="preserve"> учреждение </w:t>
      </w:r>
      <w:r w:rsidR="00AF19DE" w:rsidRPr="00A42E83">
        <w:rPr>
          <w:sz w:val="28"/>
          <w:szCs w:val="28"/>
        </w:rPr>
        <w:t>Бузулукского</w:t>
      </w:r>
      <w:r w:rsidR="00F14802">
        <w:rPr>
          <w:sz w:val="28"/>
          <w:szCs w:val="28"/>
        </w:rPr>
        <w:t xml:space="preserve"> </w:t>
      </w:r>
      <w:r w:rsidR="00AF19DE">
        <w:rPr>
          <w:sz w:val="28"/>
          <w:szCs w:val="28"/>
        </w:rPr>
        <w:t>района «Управление по обеспечению деятельности образовательных учреждений».</w:t>
      </w:r>
    </w:p>
    <w:p w:rsidR="00310428" w:rsidRDefault="00112A58" w:rsidP="00310428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ликвидации </w:t>
      </w:r>
      <w:r w:rsidR="008E62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8E6216">
        <w:rPr>
          <w:sz w:val="28"/>
          <w:szCs w:val="28"/>
        </w:rPr>
        <w:t>казенного учреждения</w:t>
      </w:r>
      <w:r w:rsidRPr="00A42E83">
        <w:rPr>
          <w:sz w:val="28"/>
          <w:szCs w:val="28"/>
        </w:rPr>
        <w:t xml:space="preserve"> Бузулукского</w:t>
      </w:r>
      <w:r>
        <w:rPr>
          <w:sz w:val="28"/>
          <w:szCs w:val="28"/>
        </w:rPr>
        <w:t xml:space="preserve"> района «Управление по обеспечению деятельности образовательных учреждений» до 1 августа 2018г. </w:t>
      </w:r>
    </w:p>
    <w:p w:rsidR="00310428" w:rsidRDefault="003818B3" w:rsidP="00405595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6FD">
        <w:rPr>
          <w:sz w:val="28"/>
          <w:szCs w:val="28"/>
        </w:rPr>
        <w:t>Создать ликвид</w:t>
      </w:r>
      <w:r w:rsidR="003D3DE7">
        <w:rPr>
          <w:sz w:val="28"/>
          <w:szCs w:val="28"/>
        </w:rPr>
        <w:t>ационную комиссию по ликвидации Муниципального</w:t>
      </w:r>
      <w:r w:rsidR="00405595">
        <w:rPr>
          <w:sz w:val="28"/>
          <w:szCs w:val="28"/>
        </w:rPr>
        <w:t xml:space="preserve"> </w:t>
      </w:r>
      <w:r w:rsidR="003D3DE7">
        <w:rPr>
          <w:sz w:val="28"/>
          <w:szCs w:val="28"/>
        </w:rPr>
        <w:t xml:space="preserve">казенного учреждения </w:t>
      </w:r>
      <w:proofErr w:type="spellStart"/>
      <w:r w:rsidR="003D3DE7">
        <w:rPr>
          <w:sz w:val="28"/>
          <w:szCs w:val="28"/>
        </w:rPr>
        <w:t>Бузулукского</w:t>
      </w:r>
      <w:proofErr w:type="spellEnd"/>
      <w:r w:rsidR="003D3DE7">
        <w:rPr>
          <w:sz w:val="28"/>
          <w:szCs w:val="28"/>
        </w:rPr>
        <w:t xml:space="preserve"> района «Управление по обеспечению деятельности образовательных учреждений», в составе согласно приложению №1. 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B3">
        <w:rPr>
          <w:sz w:val="28"/>
          <w:szCs w:val="28"/>
        </w:rPr>
        <w:t xml:space="preserve">4. Ликвидационной комиссии при ликвидации МКУ Бузулукского района «Управление по обеспечению деятельности образовательных </w:t>
      </w:r>
      <w:r w:rsidR="003818B3">
        <w:rPr>
          <w:sz w:val="28"/>
          <w:szCs w:val="28"/>
        </w:rPr>
        <w:lastRenderedPageBreak/>
        <w:t>учреждений»: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818B3">
        <w:rPr>
          <w:sz w:val="28"/>
          <w:szCs w:val="28"/>
        </w:rPr>
        <w:t xml:space="preserve">4.1 в порядке и в сроки, установленные трудовым законодательством Российской Федерации, предупредить работников МКУ </w:t>
      </w:r>
      <w:r w:rsidR="003818B3" w:rsidRPr="00A42E83">
        <w:rPr>
          <w:sz w:val="28"/>
          <w:szCs w:val="28"/>
        </w:rPr>
        <w:t>Бузулукского</w:t>
      </w:r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 о предстоящем увольнении в связи с ликвидацией МКУ </w:t>
      </w:r>
      <w:r w:rsidR="003818B3" w:rsidRPr="00A42E83">
        <w:rPr>
          <w:sz w:val="28"/>
          <w:szCs w:val="28"/>
        </w:rPr>
        <w:t>Бузулукского</w:t>
      </w:r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 и обеспечить проведение комплекса организационных мероприятий, связанных с ликвидацией МКУ </w:t>
      </w:r>
      <w:r w:rsidR="003818B3" w:rsidRPr="00A42E83">
        <w:rPr>
          <w:sz w:val="28"/>
          <w:szCs w:val="28"/>
        </w:rPr>
        <w:t>Бузулукского</w:t>
      </w:r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учреждений», в отношении работников МКУ</w:t>
      </w:r>
      <w:proofErr w:type="gramEnd"/>
      <w:r w:rsidR="003818B3">
        <w:rPr>
          <w:sz w:val="28"/>
          <w:szCs w:val="28"/>
        </w:rPr>
        <w:t xml:space="preserve"> </w:t>
      </w:r>
      <w:r w:rsidR="003818B3" w:rsidRPr="00A42E83">
        <w:rPr>
          <w:sz w:val="28"/>
          <w:szCs w:val="28"/>
        </w:rPr>
        <w:t>Бузулукского</w:t>
      </w:r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 с соблюдением трудовых и социальных гарантий;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B3">
        <w:rPr>
          <w:sz w:val="28"/>
          <w:szCs w:val="28"/>
        </w:rPr>
        <w:t>4.2 осуществить предусмотренные Гражданским кодексом Российской Федерации и нормативными правовыми актами Российской Федерации меро</w:t>
      </w:r>
      <w:r w:rsidR="006547DE">
        <w:rPr>
          <w:sz w:val="28"/>
          <w:szCs w:val="28"/>
        </w:rPr>
        <w:t>приятия по ликвидации</w:t>
      </w:r>
      <w:r w:rsidR="003818B3">
        <w:rPr>
          <w:sz w:val="28"/>
          <w:szCs w:val="28"/>
        </w:rPr>
        <w:t xml:space="preserve"> МКУ </w:t>
      </w:r>
      <w:proofErr w:type="spellStart"/>
      <w:r w:rsidR="003818B3" w:rsidRPr="00A42E83">
        <w:rPr>
          <w:sz w:val="28"/>
          <w:szCs w:val="28"/>
        </w:rPr>
        <w:t>Бузулукского</w:t>
      </w:r>
      <w:proofErr w:type="spellEnd"/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B3">
        <w:rPr>
          <w:sz w:val="28"/>
          <w:szCs w:val="28"/>
        </w:rPr>
        <w:t xml:space="preserve">4.3 обеспечить реализацию полномочий по управлению делами ликвидируемого МКУ </w:t>
      </w:r>
      <w:r w:rsidR="003818B3" w:rsidRPr="00A42E83">
        <w:rPr>
          <w:sz w:val="28"/>
          <w:szCs w:val="28"/>
        </w:rPr>
        <w:t>Бузулукского</w:t>
      </w:r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 в течение всего периода ликвидации;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B3">
        <w:rPr>
          <w:sz w:val="28"/>
          <w:szCs w:val="28"/>
        </w:rPr>
        <w:t xml:space="preserve">4.4 поместить в органах печати, в которых публикуются данные о государственной регистрации юридического лица, публикацию о ликвидации МКУ </w:t>
      </w:r>
      <w:r w:rsidR="003818B3" w:rsidRPr="00A42E83">
        <w:rPr>
          <w:sz w:val="28"/>
          <w:szCs w:val="28"/>
        </w:rPr>
        <w:t>Бузулукского</w:t>
      </w:r>
      <w:r w:rsidR="003818B3">
        <w:rPr>
          <w:sz w:val="28"/>
          <w:szCs w:val="28"/>
        </w:rPr>
        <w:t xml:space="preserve"> района «Управление по обеспечению деятельности образовательных учреждений»</w:t>
      </w:r>
      <w:r w:rsidR="004F4FD3">
        <w:rPr>
          <w:sz w:val="28"/>
          <w:szCs w:val="28"/>
        </w:rPr>
        <w:t xml:space="preserve"> и о порядке и сроках заявления требований кредиторами;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FD3">
        <w:rPr>
          <w:sz w:val="28"/>
          <w:szCs w:val="28"/>
        </w:rPr>
        <w:t xml:space="preserve">4.5 выявить и уведомить в письменной форме о ликвидации МКУ </w:t>
      </w:r>
      <w:r w:rsidR="004F4FD3" w:rsidRPr="00A42E83">
        <w:rPr>
          <w:sz w:val="28"/>
          <w:szCs w:val="28"/>
        </w:rPr>
        <w:t>Бузулукского</w:t>
      </w:r>
      <w:r w:rsidR="004F4FD3">
        <w:rPr>
          <w:sz w:val="28"/>
          <w:szCs w:val="28"/>
        </w:rPr>
        <w:t xml:space="preserve"> района «Управление по обеспечению деятельности образовательных учреждений» всех известных кредиторов и оформить с ними акты сверки взаиморасчетов;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FD3">
        <w:rPr>
          <w:sz w:val="28"/>
          <w:szCs w:val="28"/>
        </w:rPr>
        <w:t>4.6 принять меры к выявлению дебиторов и получению дебиторской задолженности;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199">
        <w:rPr>
          <w:sz w:val="28"/>
          <w:szCs w:val="28"/>
        </w:rPr>
        <w:t>4.7 в срок 7</w:t>
      </w:r>
      <w:r w:rsidR="004F4FD3">
        <w:rPr>
          <w:sz w:val="28"/>
          <w:szCs w:val="28"/>
        </w:rPr>
        <w:t xml:space="preserve">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199">
        <w:rPr>
          <w:sz w:val="28"/>
          <w:szCs w:val="28"/>
        </w:rPr>
        <w:t>4.8 в срок 7</w:t>
      </w:r>
      <w:r w:rsidR="004F4FD3">
        <w:rPr>
          <w:sz w:val="28"/>
          <w:szCs w:val="28"/>
        </w:rPr>
        <w:t xml:space="preserve">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199">
        <w:rPr>
          <w:sz w:val="28"/>
          <w:szCs w:val="28"/>
        </w:rPr>
        <w:t>4.9  в срок 7</w:t>
      </w:r>
      <w:r w:rsidR="009B3AED">
        <w:rPr>
          <w:sz w:val="28"/>
          <w:szCs w:val="28"/>
        </w:rPr>
        <w:t xml:space="preserve">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МКУ </w:t>
      </w:r>
      <w:r w:rsidR="009B3AED" w:rsidRPr="00A42E83">
        <w:rPr>
          <w:sz w:val="28"/>
          <w:szCs w:val="28"/>
        </w:rPr>
        <w:t>Бузулукского</w:t>
      </w:r>
      <w:r w:rsidR="009B3AED">
        <w:rPr>
          <w:sz w:val="28"/>
          <w:szCs w:val="28"/>
        </w:rPr>
        <w:t xml:space="preserve"> района «Управление по обеспечению деятельности образовательных учреждений»</w:t>
      </w:r>
      <w:r w:rsidR="00B06E12">
        <w:rPr>
          <w:sz w:val="28"/>
          <w:szCs w:val="28"/>
        </w:rPr>
        <w:t>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6E12">
        <w:rPr>
          <w:sz w:val="28"/>
          <w:szCs w:val="28"/>
        </w:rPr>
        <w:t xml:space="preserve">4.10 предоставить учредителю свидетельство об исключении МКУ </w:t>
      </w:r>
      <w:r w:rsidR="00B06E12" w:rsidRPr="00A42E83">
        <w:rPr>
          <w:sz w:val="28"/>
          <w:szCs w:val="28"/>
        </w:rPr>
        <w:t>Бузулукского</w:t>
      </w:r>
      <w:r w:rsidR="00B06E12">
        <w:rPr>
          <w:sz w:val="28"/>
          <w:szCs w:val="28"/>
        </w:rPr>
        <w:t xml:space="preserve"> района «Управление по обеспечению деятельности образовательных учреждений» из Единого государственного реестра юридических лиц.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E12">
        <w:rPr>
          <w:sz w:val="28"/>
          <w:szCs w:val="28"/>
        </w:rPr>
        <w:t xml:space="preserve">5. </w:t>
      </w:r>
      <w:r w:rsidR="00B06E12" w:rsidRPr="005423DC">
        <w:rPr>
          <w:sz w:val="28"/>
          <w:szCs w:val="28"/>
        </w:rPr>
        <w:t xml:space="preserve">Утвердить план мероприятий по осуществлению </w:t>
      </w:r>
      <w:r w:rsidR="00B06E12">
        <w:rPr>
          <w:sz w:val="28"/>
          <w:szCs w:val="28"/>
        </w:rPr>
        <w:t>ликвидации МКУ</w:t>
      </w:r>
      <w:r>
        <w:rPr>
          <w:sz w:val="28"/>
          <w:szCs w:val="28"/>
        </w:rPr>
        <w:t xml:space="preserve"> </w:t>
      </w:r>
      <w:r w:rsidR="00B06E12">
        <w:rPr>
          <w:sz w:val="28"/>
          <w:szCs w:val="28"/>
        </w:rPr>
        <w:t xml:space="preserve">Бузулукского района «Управление </w:t>
      </w:r>
      <w:r w:rsidR="00B06E12" w:rsidRPr="00AF19DE">
        <w:rPr>
          <w:sz w:val="28"/>
          <w:szCs w:val="28"/>
        </w:rPr>
        <w:t>по обеспечению деятельности образовательных учреждений»</w:t>
      </w:r>
      <w:r w:rsidR="00A33FC5">
        <w:rPr>
          <w:sz w:val="28"/>
          <w:szCs w:val="28"/>
        </w:rPr>
        <w:t xml:space="preserve"> в соответствии с Гражданским кодексом Российской Федерации</w:t>
      </w:r>
      <w:r w:rsidR="00B06E12">
        <w:rPr>
          <w:sz w:val="28"/>
          <w:szCs w:val="28"/>
        </w:rPr>
        <w:t xml:space="preserve">, согласно приложению №2. 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BE8">
        <w:rPr>
          <w:sz w:val="28"/>
          <w:szCs w:val="28"/>
        </w:rPr>
        <w:t>6</w:t>
      </w:r>
      <w:r w:rsidR="006C680C">
        <w:rPr>
          <w:sz w:val="28"/>
          <w:szCs w:val="28"/>
        </w:rPr>
        <w:t>.</w:t>
      </w:r>
      <w:r w:rsidR="006B3BE8">
        <w:rPr>
          <w:sz w:val="28"/>
          <w:szCs w:val="28"/>
        </w:rPr>
        <w:t xml:space="preserve"> </w:t>
      </w:r>
      <w:r w:rsidR="003D3DE7">
        <w:rPr>
          <w:sz w:val="28"/>
          <w:szCs w:val="28"/>
        </w:rPr>
        <w:t>Предсе</w:t>
      </w:r>
      <w:r w:rsidR="006B3BE8">
        <w:rPr>
          <w:sz w:val="28"/>
          <w:szCs w:val="28"/>
        </w:rPr>
        <w:t>дателю ликвидац</w:t>
      </w:r>
      <w:r w:rsidR="00F5405D">
        <w:rPr>
          <w:sz w:val="28"/>
          <w:szCs w:val="28"/>
        </w:rPr>
        <w:t xml:space="preserve">ионной комиссии – </w:t>
      </w:r>
      <w:proofErr w:type="spellStart"/>
      <w:r w:rsidR="00F5405D">
        <w:rPr>
          <w:sz w:val="28"/>
          <w:szCs w:val="28"/>
        </w:rPr>
        <w:t>Шатохиной</w:t>
      </w:r>
      <w:proofErr w:type="spellEnd"/>
      <w:r w:rsidR="00F5405D">
        <w:rPr>
          <w:sz w:val="28"/>
          <w:szCs w:val="28"/>
        </w:rPr>
        <w:t xml:space="preserve"> Елене Алексеевне: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BE8">
        <w:rPr>
          <w:sz w:val="28"/>
          <w:szCs w:val="28"/>
        </w:rPr>
        <w:t xml:space="preserve">6.1 в течение 3-х рабочих дней после даты принятия настоящего постановления уведомить в письменной форме о ликвидации МКУ Бузулукского района «Управление </w:t>
      </w:r>
      <w:r w:rsidR="006B3BE8" w:rsidRPr="00AF19DE">
        <w:rPr>
          <w:sz w:val="28"/>
          <w:szCs w:val="28"/>
        </w:rPr>
        <w:t>по обеспечению деятельности образовательных учреждений»</w:t>
      </w:r>
      <w:r w:rsidR="006B3BE8">
        <w:rPr>
          <w:sz w:val="28"/>
          <w:szCs w:val="28"/>
        </w:rPr>
        <w:t xml:space="preserve">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BE8">
        <w:rPr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="006B3BE8">
        <w:rPr>
          <w:sz w:val="28"/>
          <w:szCs w:val="28"/>
        </w:rPr>
        <w:t xml:space="preserve">в течение 3-х рабочих дней со дня принятия настоящего постановления уведомить Пенсионный фонд и Фонд социального страхования о ликвидации МКУ Бузулукского района «Управление </w:t>
      </w:r>
      <w:r w:rsidR="006B3BE8" w:rsidRPr="00AF19DE">
        <w:rPr>
          <w:sz w:val="28"/>
          <w:szCs w:val="28"/>
        </w:rPr>
        <w:t>по обеспечению деятельности образовательных учреждений»</w:t>
      </w:r>
      <w:r w:rsidR="008D693F">
        <w:rPr>
          <w:sz w:val="28"/>
          <w:szCs w:val="28"/>
        </w:rPr>
        <w:t>;</w:t>
      </w:r>
    </w:p>
    <w:p w:rsidR="0031042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93F">
        <w:rPr>
          <w:sz w:val="28"/>
          <w:szCs w:val="28"/>
        </w:rPr>
        <w:t>6.3</w:t>
      </w:r>
      <w:r>
        <w:rPr>
          <w:sz w:val="28"/>
          <w:szCs w:val="28"/>
        </w:rPr>
        <w:t xml:space="preserve"> </w:t>
      </w:r>
      <w:r w:rsidR="008D693F">
        <w:rPr>
          <w:sz w:val="28"/>
          <w:szCs w:val="28"/>
        </w:rPr>
        <w:t xml:space="preserve">подготовить и передать документы по личному составу МКУ Бузулукского района «Управление </w:t>
      </w:r>
      <w:r w:rsidR="008D693F" w:rsidRPr="00AF19DE">
        <w:rPr>
          <w:sz w:val="28"/>
          <w:szCs w:val="28"/>
        </w:rPr>
        <w:t>по обеспечению деятельности образовательных учреждений»</w:t>
      </w:r>
      <w:r w:rsidR="008D693F">
        <w:rPr>
          <w:sz w:val="28"/>
          <w:szCs w:val="28"/>
        </w:rPr>
        <w:t xml:space="preserve"> в архивный отдел Администрации Бузулукского района. </w:t>
      </w:r>
    </w:p>
    <w:p w:rsidR="00E04CE8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93F">
        <w:rPr>
          <w:sz w:val="28"/>
          <w:szCs w:val="28"/>
        </w:rPr>
        <w:t>7</w:t>
      </w:r>
      <w:r w:rsidR="00594928">
        <w:rPr>
          <w:sz w:val="28"/>
          <w:szCs w:val="28"/>
        </w:rPr>
        <w:t>.</w:t>
      </w:r>
      <w:r w:rsidR="008D693F">
        <w:rPr>
          <w:sz w:val="28"/>
          <w:szCs w:val="28"/>
        </w:rPr>
        <w:t xml:space="preserve"> </w:t>
      </w:r>
      <w:r w:rsidR="007B3EBF" w:rsidRPr="005423DC">
        <w:rPr>
          <w:sz w:val="28"/>
          <w:szCs w:val="28"/>
        </w:rPr>
        <w:t>Настоящее постановление вступа</w:t>
      </w:r>
      <w:r w:rsidR="002C5077">
        <w:rPr>
          <w:sz w:val="28"/>
          <w:szCs w:val="28"/>
        </w:rPr>
        <w:t xml:space="preserve">ет в силу </w:t>
      </w:r>
      <w:r w:rsidR="00E04CE8">
        <w:rPr>
          <w:sz w:val="28"/>
          <w:szCs w:val="28"/>
        </w:rPr>
        <w:t>со дня подписания и подлежит официальному опубликованию.</w:t>
      </w:r>
    </w:p>
    <w:p w:rsidR="00DF4C37" w:rsidRDefault="00310428" w:rsidP="00310428">
      <w:pPr>
        <w:pStyle w:val="21"/>
        <w:shd w:val="clear" w:color="auto" w:fill="auto"/>
        <w:tabs>
          <w:tab w:val="left" w:pos="709"/>
          <w:tab w:val="left" w:pos="331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93F">
        <w:rPr>
          <w:sz w:val="28"/>
          <w:szCs w:val="28"/>
        </w:rPr>
        <w:t>8</w:t>
      </w:r>
      <w:r w:rsidR="00594928">
        <w:rPr>
          <w:sz w:val="28"/>
          <w:szCs w:val="28"/>
        </w:rPr>
        <w:t>.</w:t>
      </w:r>
      <w:r w:rsidR="008D693F">
        <w:rPr>
          <w:sz w:val="28"/>
          <w:szCs w:val="28"/>
        </w:rPr>
        <w:t xml:space="preserve">  </w:t>
      </w:r>
      <w:proofErr w:type="gramStart"/>
      <w:r w:rsidR="007B3EBF" w:rsidRPr="005423DC">
        <w:rPr>
          <w:sz w:val="28"/>
          <w:szCs w:val="28"/>
        </w:rPr>
        <w:t>Контроль за</w:t>
      </w:r>
      <w:proofErr w:type="gramEnd"/>
      <w:r w:rsidR="007B3EBF" w:rsidRPr="005423DC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7B3EBF" w:rsidRPr="005423DC">
        <w:rPr>
          <w:sz w:val="28"/>
          <w:szCs w:val="28"/>
        </w:rPr>
        <w:t xml:space="preserve">заместителя </w:t>
      </w:r>
      <w:r w:rsidR="00AF19DE">
        <w:rPr>
          <w:sz w:val="28"/>
          <w:szCs w:val="28"/>
        </w:rPr>
        <w:t>главы администрации</w:t>
      </w:r>
      <w:r w:rsidR="007B3EBF" w:rsidRPr="005423DC">
        <w:rPr>
          <w:sz w:val="28"/>
          <w:szCs w:val="28"/>
        </w:rPr>
        <w:t xml:space="preserve"> рай</w:t>
      </w:r>
      <w:r w:rsidR="00AF19DE">
        <w:rPr>
          <w:sz w:val="28"/>
          <w:szCs w:val="28"/>
        </w:rPr>
        <w:t>она по социальным вопросам Т.С.</w:t>
      </w:r>
      <w:r>
        <w:rPr>
          <w:sz w:val="28"/>
          <w:szCs w:val="28"/>
        </w:rPr>
        <w:t> </w:t>
      </w:r>
      <w:proofErr w:type="spellStart"/>
      <w:r w:rsidR="007B3EBF" w:rsidRPr="005423DC">
        <w:rPr>
          <w:sz w:val="28"/>
          <w:szCs w:val="28"/>
        </w:rPr>
        <w:t>Успанову</w:t>
      </w:r>
      <w:proofErr w:type="spellEnd"/>
      <w:r w:rsidR="007B3EBF" w:rsidRPr="005423DC">
        <w:rPr>
          <w:sz w:val="28"/>
          <w:szCs w:val="28"/>
        </w:rPr>
        <w:t>.</w:t>
      </w:r>
    </w:p>
    <w:p w:rsidR="00AF19DE" w:rsidRPr="005423DC" w:rsidRDefault="00AF19DE" w:rsidP="00AF19DE">
      <w:pPr>
        <w:pStyle w:val="21"/>
        <w:shd w:val="clear" w:color="auto" w:fill="auto"/>
        <w:tabs>
          <w:tab w:val="left" w:pos="1046"/>
        </w:tabs>
        <w:spacing w:before="0" w:after="0" w:line="240" w:lineRule="auto"/>
        <w:ind w:left="620" w:right="20" w:firstLine="0"/>
        <w:jc w:val="both"/>
        <w:rPr>
          <w:sz w:val="28"/>
          <w:szCs w:val="28"/>
        </w:rPr>
      </w:pPr>
    </w:p>
    <w:p w:rsidR="005423DC" w:rsidRDefault="005423DC" w:rsidP="005423DC">
      <w:pPr>
        <w:pStyle w:val="21"/>
        <w:shd w:val="clear" w:color="auto" w:fill="auto"/>
        <w:spacing w:before="0" w:after="0" w:line="240" w:lineRule="auto"/>
        <w:ind w:left="1680" w:right="7830"/>
        <w:jc w:val="both"/>
        <w:rPr>
          <w:sz w:val="28"/>
          <w:szCs w:val="28"/>
        </w:rPr>
      </w:pPr>
    </w:p>
    <w:p w:rsidR="00DF4C37" w:rsidRDefault="007B3EBF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423DC">
        <w:rPr>
          <w:sz w:val="28"/>
          <w:szCs w:val="28"/>
        </w:rPr>
        <w:t xml:space="preserve">Глава </w:t>
      </w:r>
      <w:r w:rsidR="005423DC">
        <w:rPr>
          <w:sz w:val="28"/>
          <w:szCs w:val="28"/>
        </w:rPr>
        <w:t>р</w:t>
      </w:r>
      <w:r w:rsidRPr="005423DC">
        <w:rPr>
          <w:sz w:val="28"/>
          <w:szCs w:val="28"/>
        </w:rPr>
        <w:t>айона</w:t>
      </w:r>
      <w:r w:rsidR="008D693F">
        <w:rPr>
          <w:sz w:val="28"/>
          <w:szCs w:val="28"/>
        </w:rPr>
        <w:t xml:space="preserve">                                                                                      </w:t>
      </w:r>
      <w:r w:rsidR="00AF19DE">
        <w:rPr>
          <w:sz w:val="28"/>
          <w:szCs w:val="28"/>
        </w:rPr>
        <w:t>Н.А.Бантюков</w:t>
      </w:r>
    </w:p>
    <w:p w:rsidR="00AF19DE" w:rsidRDefault="00AF19DE" w:rsidP="005423D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F4C37" w:rsidRPr="005423DC" w:rsidRDefault="007B3EBF" w:rsidP="00310428">
      <w:pPr>
        <w:pStyle w:val="21"/>
        <w:shd w:val="clear" w:color="auto" w:fill="auto"/>
        <w:spacing w:before="0" w:after="0" w:line="240" w:lineRule="auto"/>
        <w:ind w:left="1418" w:right="20" w:hanging="1418"/>
        <w:jc w:val="both"/>
        <w:rPr>
          <w:sz w:val="28"/>
          <w:szCs w:val="28"/>
        </w:rPr>
        <w:sectPr w:rsidR="00DF4C37" w:rsidRPr="005423DC" w:rsidSect="005423DC"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5423DC">
        <w:rPr>
          <w:sz w:val="28"/>
          <w:szCs w:val="28"/>
        </w:rPr>
        <w:t xml:space="preserve">Разослано: в дело, </w:t>
      </w:r>
      <w:proofErr w:type="spellStart"/>
      <w:r w:rsidRPr="005423DC">
        <w:rPr>
          <w:sz w:val="28"/>
          <w:szCs w:val="28"/>
        </w:rPr>
        <w:t>Успановой</w:t>
      </w:r>
      <w:proofErr w:type="spellEnd"/>
      <w:r w:rsidRPr="005423DC">
        <w:rPr>
          <w:sz w:val="28"/>
          <w:szCs w:val="28"/>
        </w:rPr>
        <w:t xml:space="preserve"> Т.С., отделу образования, МКУ </w:t>
      </w:r>
      <w:proofErr w:type="spellStart"/>
      <w:r w:rsidRPr="005423DC">
        <w:rPr>
          <w:sz w:val="28"/>
          <w:szCs w:val="28"/>
        </w:rPr>
        <w:t>Бузулукского</w:t>
      </w:r>
      <w:proofErr w:type="spellEnd"/>
      <w:r w:rsidRPr="005423DC">
        <w:rPr>
          <w:sz w:val="28"/>
          <w:szCs w:val="28"/>
        </w:rPr>
        <w:t xml:space="preserve"> района «УОДОУ», </w:t>
      </w:r>
      <w:proofErr w:type="spellStart"/>
      <w:r w:rsidRPr="005423DC">
        <w:rPr>
          <w:sz w:val="28"/>
          <w:szCs w:val="28"/>
        </w:rPr>
        <w:t>Бузулукской</w:t>
      </w:r>
      <w:proofErr w:type="spellEnd"/>
      <w:r w:rsidRPr="005423DC">
        <w:rPr>
          <w:sz w:val="28"/>
          <w:szCs w:val="28"/>
        </w:rPr>
        <w:t xml:space="preserve"> межрайонной прокуратуре</w:t>
      </w:r>
    </w:p>
    <w:p w:rsidR="000E3FCA" w:rsidRPr="000E3FCA" w:rsidRDefault="004D38C2" w:rsidP="000E3FCA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E3FCA" w:rsidRPr="000E3FCA">
        <w:rPr>
          <w:sz w:val="28"/>
          <w:szCs w:val="28"/>
        </w:rPr>
        <w:t>Приложение</w:t>
      </w:r>
      <w:r w:rsidR="000E3FCA">
        <w:rPr>
          <w:sz w:val="28"/>
          <w:szCs w:val="28"/>
        </w:rPr>
        <w:t xml:space="preserve"> №1</w:t>
      </w:r>
    </w:p>
    <w:p w:rsidR="000E3FCA" w:rsidRPr="000E3FCA" w:rsidRDefault="004D38C2" w:rsidP="000E3FCA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E3FCA" w:rsidRPr="000E3FCA">
        <w:rPr>
          <w:sz w:val="28"/>
          <w:szCs w:val="28"/>
        </w:rPr>
        <w:t>к постановлению администрации района</w:t>
      </w:r>
    </w:p>
    <w:p w:rsidR="000E3FCA" w:rsidRPr="000E3FCA" w:rsidRDefault="004D38C2" w:rsidP="000E3FCA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E3FCA" w:rsidRPr="000E3FCA">
        <w:rPr>
          <w:sz w:val="28"/>
          <w:szCs w:val="28"/>
        </w:rPr>
        <w:t xml:space="preserve">от </w:t>
      </w:r>
      <w:r w:rsidR="000E3FCA">
        <w:rPr>
          <w:sz w:val="28"/>
          <w:szCs w:val="28"/>
        </w:rPr>
        <w:t>_____________ № _________</w:t>
      </w:r>
    </w:p>
    <w:p w:rsidR="000E3FCA" w:rsidRDefault="000E3FCA" w:rsidP="000E3FCA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</w:p>
    <w:p w:rsidR="000E3FCA" w:rsidRDefault="004D38C2" w:rsidP="000E3FCA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E3FCA">
        <w:rPr>
          <w:sz w:val="28"/>
          <w:szCs w:val="28"/>
        </w:rPr>
        <w:t>Состав</w:t>
      </w:r>
    </w:p>
    <w:p w:rsidR="00333407" w:rsidRDefault="004D38C2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FCA">
        <w:rPr>
          <w:sz w:val="28"/>
          <w:szCs w:val="28"/>
        </w:rPr>
        <w:t>ликвидационной комиссии Муниципального</w:t>
      </w:r>
      <w:r>
        <w:rPr>
          <w:sz w:val="28"/>
          <w:szCs w:val="28"/>
        </w:rPr>
        <w:t xml:space="preserve"> </w:t>
      </w:r>
      <w:r w:rsidR="000E3FCA">
        <w:rPr>
          <w:sz w:val="28"/>
          <w:szCs w:val="28"/>
        </w:rPr>
        <w:t>казенного учреждения</w:t>
      </w:r>
    </w:p>
    <w:p w:rsidR="000E3FCA" w:rsidRDefault="004D38C2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3FCA">
        <w:rPr>
          <w:sz w:val="28"/>
          <w:szCs w:val="28"/>
        </w:rPr>
        <w:t xml:space="preserve">Бузулукского района «Управление по обеспечению деятельности  </w:t>
      </w:r>
    </w:p>
    <w:p w:rsidR="000E3FCA" w:rsidRDefault="004D38C2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74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3FCA">
        <w:rPr>
          <w:sz w:val="28"/>
          <w:szCs w:val="28"/>
        </w:rPr>
        <w:t>образовательных учреждений»</w:t>
      </w:r>
    </w:p>
    <w:p w:rsidR="000E3FCA" w:rsidRDefault="000E3FCA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0E3FCA" w:rsidRDefault="000E3FCA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968A2" w:rsidRDefault="005968A2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F5405D" w:rsidRDefault="00F5405D" w:rsidP="00F5405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Е.А.           </w:t>
      </w:r>
      <w:r w:rsidR="005968A2">
        <w:rPr>
          <w:sz w:val="28"/>
          <w:szCs w:val="28"/>
        </w:rPr>
        <w:t xml:space="preserve">– </w:t>
      </w:r>
      <w:r w:rsidRPr="00F5405D">
        <w:rPr>
          <w:sz w:val="28"/>
          <w:szCs w:val="28"/>
        </w:rPr>
        <w:t xml:space="preserve">директор МКУ </w:t>
      </w:r>
      <w:proofErr w:type="spellStart"/>
      <w:r w:rsidRPr="00F5405D">
        <w:rPr>
          <w:sz w:val="28"/>
          <w:szCs w:val="28"/>
        </w:rPr>
        <w:t>Бузулукского</w:t>
      </w:r>
      <w:proofErr w:type="spellEnd"/>
      <w:r w:rsidRPr="00F5405D">
        <w:rPr>
          <w:sz w:val="28"/>
          <w:szCs w:val="28"/>
        </w:rPr>
        <w:t xml:space="preserve"> района </w:t>
      </w:r>
    </w:p>
    <w:p w:rsidR="00F5405D" w:rsidRDefault="00F5405D" w:rsidP="00F5405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«Управление </w:t>
      </w:r>
      <w:r w:rsidRPr="00F5405D">
        <w:rPr>
          <w:sz w:val="28"/>
          <w:szCs w:val="28"/>
        </w:rPr>
        <w:t xml:space="preserve">по обеспечению деятельности </w:t>
      </w:r>
      <w:r>
        <w:rPr>
          <w:sz w:val="28"/>
          <w:szCs w:val="28"/>
        </w:rPr>
        <w:t xml:space="preserve">    </w:t>
      </w:r>
    </w:p>
    <w:p w:rsidR="00F5405D" w:rsidRPr="00F5405D" w:rsidRDefault="00F5405D" w:rsidP="00F5405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5405D">
        <w:rPr>
          <w:sz w:val="28"/>
          <w:szCs w:val="28"/>
        </w:rPr>
        <w:t>образовательных учреждений»;</w:t>
      </w:r>
    </w:p>
    <w:p w:rsidR="004D38C2" w:rsidRDefault="004D38C2" w:rsidP="000E3FCA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C7565" w:rsidTr="009D6432">
        <w:tc>
          <w:tcPr>
            <w:tcW w:w="9570" w:type="dxa"/>
            <w:gridSpan w:val="2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74DE3" w:rsidRDefault="00774DE3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</w:p>
          <w:p w:rsidR="00774DE3" w:rsidRDefault="00774DE3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Ж.В.           – ведущий специалист по </w:t>
            </w:r>
            <w:proofErr w:type="gramStart"/>
            <w:r>
              <w:rPr>
                <w:sz w:val="28"/>
                <w:szCs w:val="28"/>
              </w:rPr>
              <w:t>нормативно-правовому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4DE3" w:rsidRDefault="00774DE3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регулированию отдела образования администрации </w:t>
            </w:r>
          </w:p>
          <w:p w:rsidR="00774DE3" w:rsidRDefault="00774DE3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5968A2" w:rsidRDefault="005968A2" w:rsidP="00F5405D">
            <w:pPr>
              <w:pStyle w:val="21"/>
              <w:shd w:val="clear" w:color="auto" w:fill="auto"/>
              <w:spacing w:before="0" w:after="0" w:line="240" w:lineRule="auto"/>
              <w:ind w:right="849" w:firstLine="0"/>
              <w:jc w:val="both"/>
              <w:rPr>
                <w:sz w:val="28"/>
                <w:szCs w:val="28"/>
              </w:rPr>
            </w:pPr>
          </w:p>
        </w:tc>
      </w:tr>
      <w:tr w:rsidR="004C7565" w:rsidTr="00310428">
        <w:tc>
          <w:tcPr>
            <w:tcW w:w="2376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Дарьина Е.Н.</w:t>
            </w:r>
          </w:p>
        </w:tc>
        <w:tc>
          <w:tcPr>
            <w:tcW w:w="7194" w:type="dxa"/>
          </w:tcPr>
          <w:p w:rsidR="004C7565" w:rsidRPr="000E3FCA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МКУ Бузулукского района </w:t>
            </w:r>
            <w:r w:rsidR="005839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по обеспечению деятельности образовательных учреждений</w:t>
            </w:r>
            <w:r w:rsidR="00583987">
              <w:rPr>
                <w:sz w:val="28"/>
                <w:szCs w:val="28"/>
              </w:rPr>
              <w:t>»</w:t>
            </w:r>
          </w:p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849" w:firstLine="0"/>
              <w:jc w:val="both"/>
              <w:rPr>
                <w:sz w:val="28"/>
                <w:szCs w:val="28"/>
              </w:rPr>
            </w:pPr>
          </w:p>
        </w:tc>
      </w:tr>
      <w:tr w:rsidR="004C7565" w:rsidTr="00310428">
        <w:tc>
          <w:tcPr>
            <w:tcW w:w="2376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</w:p>
        </w:tc>
      </w:tr>
      <w:tr w:rsidR="004C7565" w:rsidTr="00310428">
        <w:tc>
          <w:tcPr>
            <w:tcW w:w="2376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</w:p>
        </w:tc>
      </w:tr>
      <w:tr w:rsidR="004C7565" w:rsidTr="00310428">
        <w:tc>
          <w:tcPr>
            <w:tcW w:w="2376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C7565" w:rsidRDefault="004C7565" w:rsidP="004C7565">
            <w:pPr>
              <w:pStyle w:val="2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8"/>
                <w:szCs w:val="28"/>
              </w:rPr>
            </w:pPr>
          </w:p>
        </w:tc>
      </w:tr>
    </w:tbl>
    <w:p w:rsidR="00310428" w:rsidRDefault="00310428" w:rsidP="00310428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310428" w:rsidRDefault="000E3FCA" w:rsidP="00310428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E3FCA" w:rsidRDefault="000E3FCA" w:rsidP="00310428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</w:p>
    <w:p w:rsidR="000E3FCA" w:rsidRDefault="000E3FCA" w:rsidP="000E3FCA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</w:p>
    <w:p w:rsidR="004D38C2" w:rsidRDefault="004D38C2" w:rsidP="000E3FCA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</w:p>
    <w:p w:rsidR="000E3FCA" w:rsidRPr="000E3FCA" w:rsidRDefault="000E3FCA" w:rsidP="004C7565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0E3FCA" w:rsidRDefault="000E3FCA" w:rsidP="005423DC">
      <w:pPr>
        <w:pStyle w:val="21"/>
        <w:shd w:val="clear" w:color="auto" w:fill="auto"/>
        <w:spacing w:before="0" w:after="0" w:line="240" w:lineRule="auto"/>
        <w:ind w:right="200" w:firstLine="0"/>
        <w:jc w:val="right"/>
      </w:pPr>
    </w:p>
    <w:p w:rsidR="003A0059" w:rsidRDefault="003A0059" w:rsidP="00333407">
      <w:pPr>
        <w:pStyle w:val="21"/>
        <w:shd w:val="clear" w:color="auto" w:fill="auto"/>
        <w:spacing w:before="0" w:after="0" w:line="240" w:lineRule="auto"/>
        <w:ind w:right="200" w:firstLine="0"/>
      </w:pPr>
    </w:p>
    <w:p w:rsidR="00F5405D" w:rsidRDefault="003A0059" w:rsidP="00333407">
      <w:pPr>
        <w:pStyle w:val="21"/>
        <w:shd w:val="clear" w:color="auto" w:fill="auto"/>
        <w:spacing w:before="0" w:after="0" w:line="240" w:lineRule="auto"/>
        <w:ind w:right="200" w:firstLine="0"/>
      </w:pPr>
      <w:r>
        <w:t xml:space="preserve">                                                                                                              </w:t>
      </w:r>
      <w:r w:rsidR="008B488A">
        <w:t xml:space="preserve">  </w:t>
      </w:r>
    </w:p>
    <w:p w:rsidR="00F5405D" w:rsidRDefault="00F5405D" w:rsidP="00333407">
      <w:pPr>
        <w:pStyle w:val="21"/>
        <w:shd w:val="clear" w:color="auto" w:fill="auto"/>
        <w:spacing w:before="0" w:after="0" w:line="240" w:lineRule="auto"/>
        <w:ind w:right="200" w:firstLine="0"/>
      </w:pPr>
    </w:p>
    <w:p w:rsidR="00F5405D" w:rsidRDefault="00F5405D" w:rsidP="00333407">
      <w:pPr>
        <w:pStyle w:val="21"/>
        <w:shd w:val="clear" w:color="auto" w:fill="auto"/>
        <w:spacing w:before="0" w:after="0" w:line="240" w:lineRule="auto"/>
        <w:ind w:right="200" w:firstLine="0"/>
      </w:pPr>
    </w:p>
    <w:p w:rsidR="00F5405D" w:rsidRDefault="00F5405D" w:rsidP="00333407">
      <w:pPr>
        <w:pStyle w:val="21"/>
        <w:shd w:val="clear" w:color="auto" w:fill="auto"/>
        <w:spacing w:before="0" w:after="0" w:line="240" w:lineRule="auto"/>
        <w:ind w:right="200" w:firstLine="0"/>
      </w:pPr>
    </w:p>
    <w:p w:rsidR="00DF4C37" w:rsidRPr="00333407" w:rsidRDefault="00F5405D" w:rsidP="00333407">
      <w:pPr>
        <w:pStyle w:val="21"/>
        <w:shd w:val="clear" w:color="auto" w:fill="auto"/>
        <w:spacing w:before="0" w:after="0" w:line="240" w:lineRule="auto"/>
        <w:ind w:right="200" w:firstLine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8B488A">
        <w:t xml:space="preserve"> </w:t>
      </w:r>
      <w:r w:rsidR="007B3EBF" w:rsidRPr="00333407">
        <w:rPr>
          <w:sz w:val="28"/>
          <w:szCs w:val="28"/>
        </w:rPr>
        <w:t>Приложение</w:t>
      </w:r>
      <w:r w:rsidR="00333407">
        <w:rPr>
          <w:sz w:val="28"/>
          <w:szCs w:val="28"/>
        </w:rPr>
        <w:t xml:space="preserve"> №2</w:t>
      </w:r>
    </w:p>
    <w:p w:rsidR="00333407" w:rsidRDefault="00CE5281" w:rsidP="00333407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B3EBF" w:rsidRPr="00333407">
        <w:rPr>
          <w:sz w:val="28"/>
          <w:szCs w:val="28"/>
        </w:rPr>
        <w:t>к постановлению администрации района</w:t>
      </w:r>
    </w:p>
    <w:p w:rsidR="00DF4C37" w:rsidRPr="00333407" w:rsidRDefault="00CE5281" w:rsidP="00333407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B3EBF" w:rsidRPr="00333407">
        <w:rPr>
          <w:sz w:val="28"/>
          <w:szCs w:val="28"/>
        </w:rPr>
        <w:t xml:space="preserve">от </w:t>
      </w:r>
      <w:r w:rsidR="00333407">
        <w:rPr>
          <w:sz w:val="28"/>
          <w:szCs w:val="28"/>
        </w:rPr>
        <w:t>_____________№________</w:t>
      </w:r>
    </w:p>
    <w:p w:rsidR="001A5A4F" w:rsidRDefault="001A5A4F" w:rsidP="005423DC">
      <w:pPr>
        <w:pStyle w:val="21"/>
        <w:shd w:val="clear" w:color="auto" w:fill="auto"/>
        <w:spacing w:before="0" w:after="0" w:line="240" w:lineRule="auto"/>
        <w:ind w:left="4720" w:firstLine="0"/>
      </w:pPr>
    </w:p>
    <w:p w:rsidR="00333407" w:rsidRDefault="004B7E4F" w:rsidP="001A5A4F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B3EBF" w:rsidRPr="001A5A4F">
        <w:rPr>
          <w:sz w:val="28"/>
          <w:szCs w:val="28"/>
        </w:rPr>
        <w:t>П</w:t>
      </w:r>
      <w:r w:rsidR="001A5A4F" w:rsidRPr="001A5A4F">
        <w:rPr>
          <w:sz w:val="28"/>
          <w:szCs w:val="28"/>
        </w:rPr>
        <w:t xml:space="preserve">лан </w:t>
      </w:r>
    </w:p>
    <w:p w:rsidR="0021660B" w:rsidRDefault="004B7E4F" w:rsidP="001A5A4F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A4F" w:rsidRPr="001A5A4F">
        <w:rPr>
          <w:sz w:val="28"/>
          <w:szCs w:val="28"/>
        </w:rPr>
        <w:t>мероприятий по ликвидации</w:t>
      </w:r>
      <w:r>
        <w:rPr>
          <w:sz w:val="28"/>
          <w:szCs w:val="28"/>
        </w:rPr>
        <w:t xml:space="preserve"> Муниципального</w:t>
      </w:r>
      <w:r w:rsidR="001A5A4F" w:rsidRPr="005423DC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  <w:r w:rsidR="001A5A4F" w:rsidRPr="005423DC">
        <w:rPr>
          <w:sz w:val="28"/>
          <w:szCs w:val="28"/>
        </w:rPr>
        <w:t xml:space="preserve"> </w:t>
      </w:r>
    </w:p>
    <w:p w:rsidR="0021660B" w:rsidRDefault="004B7E4F" w:rsidP="001A5A4F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5A4F">
        <w:rPr>
          <w:sz w:val="28"/>
          <w:szCs w:val="28"/>
        </w:rPr>
        <w:t xml:space="preserve">Бузулукского района «Управление по обеспечению деятельности </w:t>
      </w:r>
    </w:p>
    <w:p w:rsidR="001A5A4F" w:rsidRDefault="0021660B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E4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образовательных учреждений»</w:t>
      </w:r>
    </w:p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701"/>
        <w:gridCol w:w="3552"/>
        <w:gridCol w:w="3260"/>
        <w:gridCol w:w="2268"/>
      </w:tblGrid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</w:p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52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</w:t>
            </w:r>
          </w:p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мероприятий</w:t>
            </w:r>
          </w:p>
        </w:tc>
        <w:tc>
          <w:tcPr>
            <w:tcW w:w="3260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Срок      </w:t>
            </w:r>
          </w:p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исполнения</w:t>
            </w:r>
          </w:p>
        </w:tc>
        <w:tc>
          <w:tcPr>
            <w:tcW w:w="2268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   </w:t>
            </w:r>
          </w:p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лица</w:t>
            </w:r>
          </w:p>
        </w:tc>
      </w:tr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2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 МИФНС </w:t>
            </w:r>
            <w:r w:rsidR="00BE41EE">
              <w:rPr>
                <w:sz w:val="28"/>
                <w:szCs w:val="28"/>
              </w:rPr>
              <w:t>России №10</w:t>
            </w:r>
            <w:r>
              <w:rPr>
                <w:sz w:val="28"/>
                <w:szCs w:val="28"/>
              </w:rPr>
              <w:t xml:space="preserve"> по Оренбургской области о начале процедуры ликвидации МКУ Бузулукского района «УОДОУ»</w:t>
            </w:r>
          </w:p>
          <w:p w:rsidR="00F90C06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Default="00BA54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499E">
              <w:rPr>
                <w:sz w:val="28"/>
                <w:szCs w:val="28"/>
              </w:rPr>
              <w:t xml:space="preserve"> течение 3-х рабочих дней после даты принятия решения о ликвидации </w:t>
            </w:r>
          </w:p>
        </w:tc>
        <w:tc>
          <w:tcPr>
            <w:tcW w:w="2268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Ликвидационная комиссия </w:t>
            </w:r>
          </w:p>
        </w:tc>
      </w:tr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2" w:type="dxa"/>
          </w:tcPr>
          <w:p w:rsidR="00F7499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в журнале «Вестник государственной регистрации» информацию о ликвидации МКУ Бузулукского района «УОДОУ»</w:t>
            </w:r>
          </w:p>
          <w:p w:rsidR="00F90C06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Pr="001B3EF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B3EFE">
              <w:rPr>
                <w:rStyle w:val="1"/>
                <w:sz w:val="28"/>
                <w:szCs w:val="28"/>
              </w:rPr>
              <w:t>дважды с периодичностью один раз в месяц после внесения в ЕГРЮЛ записи о начале процедуры</w:t>
            </w:r>
          </w:p>
        </w:tc>
        <w:tc>
          <w:tcPr>
            <w:tcW w:w="2268" w:type="dxa"/>
          </w:tcPr>
          <w:p w:rsidR="00F7499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52" w:type="dxa"/>
          </w:tcPr>
          <w:p w:rsidR="00F7499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к выявлению кредиторов и получению дебиторской задолженности, а также письменно уведомить кредиторов о ликвидации юридического лица</w:t>
            </w:r>
          </w:p>
          <w:p w:rsidR="00F90C06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Pr="001B3EF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1B3EFE">
              <w:rPr>
                <w:rStyle w:val="1"/>
                <w:sz w:val="28"/>
                <w:szCs w:val="28"/>
              </w:rPr>
              <w:t>в течение 10-ти рабочих дней после даты уведомления о начале процедуры ликвидации</w:t>
            </w:r>
          </w:p>
        </w:tc>
        <w:tc>
          <w:tcPr>
            <w:tcW w:w="2268" w:type="dxa"/>
          </w:tcPr>
          <w:p w:rsidR="00F7499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1B3EFE">
        <w:trPr>
          <w:trHeight w:val="2239"/>
        </w:trPr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52" w:type="dxa"/>
          </w:tcPr>
          <w:p w:rsidR="00F7499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Составить промежуточный ликвидационный баланс</w:t>
            </w:r>
            <w:r w:rsidRPr="001B3EFE">
              <w:rPr>
                <w:rStyle w:val="1"/>
                <w:sz w:val="28"/>
                <w:szCs w:val="28"/>
              </w:rPr>
              <w:t>, о составе имущества ликвидируемого учреждения, а также перечня предъявляемых кредиторами требований</w:t>
            </w:r>
            <w:r>
              <w:rPr>
                <w:rStyle w:val="1"/>
                <w:sz w:val="28"/>
                <w:szCs w:val="28"/>
              </w:rPr>
              <w:t xml:space="preserve"> и результаты их рассмотрения</w:t>
            </w:r>
          </w:p>
          <w:p w:rsidR="00F90C06" w:rsidRPr="001B3EFE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Pr="001B3EF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1B3EFE">
              <w:rPr>
                <w:rStyle w:val="1"/>
                <w:sz w:val="28"/>
                <w:szCs w:val="28"/>
              </w:rPr>
              <w:t xml:space="preserve"> 10-дневный срок </w:t>
            </w:r>
            <w:proofErr w:type="gramStart"/>
            <w:r w:rsidRPr="001B3EFE">
              <w:rPr>
                <w:rStyle w:val="1"/>
                <w:sz w:val="28"/>
                <w:szCs w:val="28"/>
              </w:rPr>
              <w:t>с даты истечения</w:t>
            </w:r>
            <w:proofErr w:type="gramEnd"/>
            <w:r w:rsidRPr="001B3EFE">
              <w:rPr>
                <w:rStyle w:val="1"/>
                <w:sz w:val="28"/>
                <w:szCs w:val="28"/>
              </w:rPr>
              <w:t xml:space="preserve"> периода, установленного для предъявления требований кредиторами</w:t>
            </w:r>
          </w:p>
        </w:tc>
        <w:tc>
          <w:tcPr>
            <w:tcW w:w="2268" w:type="dxa"/>
          </w:tcPr>
          <w:p w:rsidR="00F7499E" w:rsidRDefault="001B3EF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52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расчеты с </w:t>
            </w:r>
            <w:r>
              <w:rPr>
                <w:sz w:val="28"/>
                <w:szCs w:val="28"/>
              </w:rPr>
              <w:lastRenderedPageBreak/>
              <w:t xml:space="preserve">кредиторами, согласно очередности </w:t>
            </w:r>
          </w:p>
          <w:p w:rsidR="00F90C06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Default="00CE438D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ст.64 </w:t>
            </w:r>
            <w:r>
              <w:rPr>
                <w:sz w:val="28"/>
                <w:szCs w:val="28"/>
              </w:rPr>
              <w:lastRenderedPageBreak/>
              <w:t>Гражданского кодекса РФ</w:t>
            </w:r>
          </w:p>
        </w:tc>
        <w:tc>
          <w:tcPr>
            <w:tcW w:w="2268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Ликвидационная </w:t>
            </w:r>
            <w:r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52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ликвидационный баланс после завершения расчетов с кредиторами </w:t>
            </w:r>
          </w:p>
          <w:p w:rsidR="00F90C06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1B3EFE">
              <w:rPr>
                <w:rStyle w:val="1"/>
                <w:sz w:val="28"/>
                <w:szCs w:val="28"/>
              </w:rPr>
              <w:t xml:space="preserve"> 10-дневный срок</w:t>
            </w:r>
            <w:r>
              <w:rPr>
                <w:rStyle w:val="1"/>
                <w:sz w:val="28"/>
                <w:szCs w:val="28"/>
              </w:rPr>
              <w:t xml:space="preserve"> после расчетов с кредиторами</w:t>
            </w:r>
          </w:p>
        </w:tc>
        <w:tc>
          <w:tcPr>
            <w:tcW w:w="2268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F7499E"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52" w:type="dxa"/>
          </w:tcPr>
          <w:p w:rsidR="00F7499E" w:rsidRDefault="00E06BE1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инвентаризацию имущества ликвидируемого учреждения</w:t>
            </w:r>
          </w:p>
          <w:p w:rsidR="00F90C06" w:rsidRDefault="00F90C06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Pr="00E06BE1" w:rsidRDefault="00E06BE1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E06BE1">
              <w:rPr>
                <w:rStyle w:val="1"/>
                <w:sz w:val="28"/>
                <w:szCs w:val="28"/>
              </w:rPr>
              <w:t>в течение 7 рабочих дней со дня принятия решения о ликвидации</w:t>
            </w:r>
          </w:p>
        </w:tc>
        <w:tc>
          <w:tcPr>
            <w:tcW w:w="2268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B94CCE">
        <w:trPr>
          <w:trHeight w:val="2180"/>
        </w:trPr>
        <w:tc>
          <w:tcPr>
            <w:tcW w:w="701" w:type="dxa"/>
          </w:tcPr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52" w:type="dxa"/>
          </w:tcPr>
          <w:p w:rsidR="00B94CCE" w:rsidRDefault="00B94CC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Уведомить </w:t>
            </w:r>
            <w:r w:rsidRPr="00B94CCE">
              <w:rPr>
                <w:rStyle w:val="1"/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МКУ Бузулукского района «УОДОУ»</w:t>
            </w:r>
            <w:r>
              <w:rPr>
                <w:rStyle w:val="1"/>
                <w:sz w:val="28"/>
                <w:szCs w:val="28"/>
              </w:rPr>
              <w:t xml:space="preserve"> персонально под роспись </w:t>
            </w:r>
            <w:r w:rsidRPr="00B94CCE">
              <w:rPr>
                <w:rStyle w:val="1"/>
                <w:sz w:val="28"/>
                <w:szCs w:val="28"/>
              </w:rPr>
              <w:t xml:space="preserve">о предстоящем увольнении  в связи с ликвидацией </w:t>
            </w:r>
            <w:r>
              <w:rPr>
                <w:rStyle w:val="1"/>
                <w:sz w:val="28"/>
                <w:szCs w:val="28"/>
              </w:rPr>
              <w:t xml:space="preserve">учреждения </w:t>
            </w:r>
            <w:r w:rsidR="00F90C06">
              <w:rPr>
                <w:rStyle w:val="1"/>
                <w:sz w:val="28"/>
                <w:szCs w:val="28"/>
              </w:rPr>
              <w:t>с соблюдением трудовых и социальных гарантий</w:t>
            </w:r>
          </w:p>
          <w:p w:rsidR="00F7499E" w:rsidRPr="00B94CC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Default="00B94CC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за 2 месяца до увольнения</w:t>
            </w:r>
          </w:p>
        </w:tc>
        <w:tc>
          <w:tcPr>
            <w:tcW w:w="2268" w:type="dxa"/>
          </w:tcPr>
          <w:p w:rsidR="00F7499E" w:rsidRDefault="006B0364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B94CCE">
        <w:trPr>
          <w:trHeight w:val="2288"/>
        </w:trPr>
        <w:tc>
          <w:tcPr>
            <w:tcW w:w="701" w:type="dxa"/>
          </w:tcPr>
          <w:p w:rsidR="00F7499E" w:rsidRDefault="00B94CC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52" w:type="dxa"/>
          </w:tcPr>
          <w:p w:rsidR="00F90C06" w:rsidRDefault="00B94CCE" w:rsidP="00F90C06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директора МКУ Бузулукского района «УОДОУ» персонально под роспись </w:t>
            </w:r>
            <w:r w:rsidRPr="00B94CCE">
              <w:rPr>
                <w:rStyle w:val="1"/>
                <w:sz w:val="28"/>
                <w:szCs w:val="28"/>
              </w:rPr>
              <w:t xml:space="preserve">о предстоящем увольнении  в связи с ликвидацией </w:t>
            </w:r>
            <w:r>
              <w:rPr>
                <w:rStyle w:val="1"/>
                <w:sz w:val="28"/>
                <w:szCs w:val="28"/>
              </w:rPr>
              <w:t xml:space="preserve">учреждения </w:t>
            </w:r>
            <w:r w:rsidR="00F90C06">
              <w:rPr>
                <w:rStyle w:val="1"/>
                <w:sz w:val="28"/>
                <w:szCs w:val="28"/>
              </w:rPr>
              <w:t>с соблюдением трудовых и социальных гарантий</w:t>
            </w:r>
          </w:p>
          <w:p w:rsidR="00B94CCE" w:rsidRDefault="00B94CCE" w:rsidP="00B94CCE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"/>
                <w:sz w:val="28"/>
                <w:szCs w:val="28"/>
              </w:rPr>
            </w:pPr>
          </w:p>
          <w:p w:rsidR="00F7499E" w:rsidRDefault="00F749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Default="00B94CC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за 2 месяца до увольнения</w:t>
            </w:r>
          </w:p>
        </w:tc>
        <w:tc>
          <w:tcPr>
            <w:tcW w:w="2268" w:type="dxa"/>
          </w:tcPr>
          <w:p w:rsidR="00F7499E" w:rsidRDefault="00B94CC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Бузулукского района</w:t>
            </w:r>
          </w:p>
        </w:tc>
      </w:tr>
      <w:tr w:rsidR="00F7499E" w:rsidTr="00F7499E">
        <w:tc>
          <w:tcPr>
            <w:tcW w:w="701" w:type="dxa"/>
          </w:tcPr>
          <w:p w:rsidR="00F7499E" w:rsidRDefault="00B94CC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52" w:type="dxa"/>
          </w:tcPr>
          <w:p w:rsidR="00F7499E" w:rsidRDefault="00BA54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Уведомить Центр занятости населения о ликвидации учреждения</w:t>
            </w:r>
          </w:p>
        </w:tc>
        <w:tc>
          <w:tcPr>
            <w:tcW w:w="3260" w:type="dxa"/>
          </w:tcPr>
          <w:p w:rsidR="00F7499E" w:rsidRDefault="00BA54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рабочих дней после даты принятия решения о ликвидации</w:t>
            </w:r>
          </w:p>
          <w:p w:rsidR="00BA549E" w:rsidRDefault="00BA54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99E" w:rsidRDefault="00BA54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F7499E" w:rsidTr="00F7499E">
        <w:tc>
          <w:tcPr>
            <w:tcW w:w="701" w:type="dxa"/>
          </w:tcPr>
          <w:p w:rsidR="00F7499E" w:rsidRDefault="00BA549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52" w:type="dxa"/>
          </w:tcPr>
          <w:p w:rsidR="00F7499E" w:rsidRDefault="006B3A62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Упорядочить документы ликвидируемого учреждения для сдачи в муниципальный архив. </w:t>
            </w:r>
          </w:p>
          <w:p w:rsidR="006B3A62" w:rsidRDefault="006B3A62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Сдать документы по личному составу и иные </w:t>
            </w:r>
            <w:r>
              <w:rPr>
                <w:sz w:val="28"/>
                <w:szCs w:val="28"/>
              </w:rPr>
              <w:lastRenderedPageBreak/>
              <w:t>документы на хранение в муниципальный архив</w:t>
            </w:r>
          </w:p>
          <w:p w:rsidR="00DA6229" w:rsidRDefault="00DA6229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499E" w:rsidRDefault="006B3A62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01.08.2018г.</w:t>
            </w:r>
          </w:p>
        </w:tc>
        <w:tc>
          <w:tcPr>
            <w:tcW w:w="2268" w:type="dxa"/>
          </w:tcPr>
          <w:p w:rsidR="00F7499E" w:rsidRDefault="006B0F6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772111" w:rsidTr="00F7499E">
        <w:tc>
          <w:tcPr>
            <w:tcW w:w="701" w:type="dxa"/>
          </w:tcPr>
          <w:p w:rsidR="00772111" w:rsidRDefault="00772111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552" w:type="dxa"/>
          </w:tcPr>
          <w:p w:rsidR="00772111" w:rsidRDefault="00BE41E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в М</w:t>
            </w:r>
            <w:r w:rsidR="00DA6229">
              <w:rPr>
                <w:sz w:val="28"/>
                <w:szCs w:val="28"/>
              </w:rPr>
              <w:t xml:space="preserve">ИФНС </w:t>
            </w:r>
            <w:r>
              <w:rPr>
                <w:sz w:val="28"/>
                <w:szCs w:val="28"/>
              </w:rPr>
              <w:t>России №10</w:t>
            </w:r>
            <w:r w:rsidR="00DA6229">
              <w:rPr>
                <w:sz w:val="28"/>
                <w:szCs w:val="28"/>
              </w:rPr>
              <w:t xml:space="preserve"> по Оренбургской области уведомление о завершении процесса ликвидации юридического лица </w:t>
            </w:r>
          </w:p>
          <w:p w:rsidR="00DA6229" w:rsidRDefault="00DA6229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72111" w:rsidRPr="00DA6229" w:rsidRDefault="00DA6229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DA6229">
              <w:rPr>
                <w:rStyle w:val="1"/>
                <w:sz w:val="28"/>
                <w:szCs w:val="28"/>
              </w:rPr>
              <w:t xml:space="preserve"> 10-дневный срок после утверждения ликвидационного баланса</w:t>
            </w:r>
          </w:p>
        </w:tc>
        <w:tc>
          <w:tcPr>
            <w:tcW w:w="2268" w:type="dxa"/>
          </w:tcPr>
          <w:p w:rsidR="00772111" w:rsidRDefault="006B0F6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DA6229" w:rsidTr="00F7499E">
        <w:tc>
          <w:tcPr>
            <w:tcW w:w="701" w:type="dxa"/>
          </w:tcPr>
          <w:p w:rsidR="00DA6229" w:rsidRDefault="00DA6229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52" w:type="dxa"/>
          </w:tcPr>
          <w:p w:rsidR="00DA6229" w:rsidRDefault="006B0F6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свидетельство об исключении юридического лица из ЕГРЮЛ </w:t>
            </w:r>
          </w:p>
          <w:p w:rsidR="00A8510E" w:rsidRDefault="00A8510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229" w:rsidRDefault="00DA6229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229" w:rsidRDefault="006B0F6E" w:rsidP="0050583D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</w:tbl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CE5281" w:rsidRDefault="00CE5281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50583D" w:rsidRPr="0050583D" w:rsidRDefault="0050583D" w:rsidP="0050583D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DF4C37" w:rsidRDefault="00DF4C37" w:rsidP="005423DC">
      <w:pPr>
        <w:rPr>
          <w:sz w:val="2"/>
          <w:szCs w:val="2"/>
        </w:rPr>
      </w:pPr>
    </w:p>
    <w:sectPr w:rsidR="00DF4C37" w:rsidSect="005423DC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55" w:rsidRDefault="00A21855">
      <w:r>
        <w:separator/>
      </w:r>
    </w:p>
  </w:endnote>
  <w:endnote w:type="continuationSeparator" w:id="0">
    <w:p w:rsidR="00A21855" w:rsidRDefault="00A2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55" w:rsidRDefault="00A21855"/>
  </w:footnote>
  <w:footnote w:type="continuationSeparator" w:id="0">
    <w:p w:rsidR="00A21855" w:rsidRDefault="00A218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42C"/>
    <w:multiLevelType w:val="hybridMultilevel"/>
    <w:tmpl w:val="74126B6C"/>
    <w:lvl w:ilvl="0" w:tplc="E8BCFD0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467B2BB1"/>
    <w:multiLevelType w:val="hybridMultilevel"/>
    <w:tmpl w:val="68121AFA"/>
    <w:lvl w:ilvl="0" w:tplc="FEB61596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CE11A03"/>
    <w:multiLevelType w:val="multilevel"/>
    <w:tmpl w:val="41385E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7"/>
    <w:rsid w:val="00037166"/>
    <w:rsid w:val="00041FD6"/>
    <w:rsid w:val="00060860"/>
    <w:rsid w:val="00070998"/>
    <w:rsid w:val="000E3FCA"/>
    <w:rsid w:val="000F6DD8"/>
    <w:rsid w:val="00112A58"/>
    <w:rsid w:val="00134351"/>
    <w:rsid w:val="001A5A4F"/>
    <w:rsid w:val="001B3EFE"/>
    <w:rsid w:val="001D781D"/>
    <w:rsid w:val="0021660B"/>
    <w:rsid w:val="00242CBF"/>
    <w:rsid w:val="002A01AA"/>
    <w:rsid w:val="002B75B8"/>
    <w:rsid w:val="002C5077"/>
    <w:rsid w:val="002D6DB8"/>
    <w:rsid w:val="002E6573"/>
    <w:rsid w:val="002F2F38"/>
    <w:rsid w:val="00310428"/>
    <w:rsid w:val="00331199"/>
    <w:rsid w:val="00333407"/>
    <w:rsid w:val="003818B3"/>
    <w:rsid w:val="0038248D"/>
    <w:rsid w:val="003A0059"/>
    <w:rsid w:val="003D3DE7"/>
    <w:rsid w:val="00405595"/>
    <w:rsid w:val="00444916"/>
    <w:rsid w:val="004B5925"/>
    <w:rsid w:val="004B7E4F"/>
    <w:rsid w:val="004C50E8"/>
    <w:rsid w:val="004C7565"/>
    <w:rsid w:val="004D38C2"/>
    <w:rsid w:val="004F4FD3"/>
    <w:rsid w:val="0050583D"/>
    <w:rsid w:val="00531586"/>
    <w:rsid w:val="005423DC"/>
    <w:rsid w:val="005477F7"/>
    <w:rsid w:val="00560842"/>
    <w:rsid w:val="00583987"/>
    <w:rsid w:val="00594928"/>
    <w:rsid w:val="005968A2"/>
    <w:rsid w:val="005B04A7"/>
    <w:rsid w:val="005D46D8"/>
    <w:rsid w:val="005E7B6A"/>
    <w:rsid w:val="00622B6A"/>
    <w:rsid w:val="00631FEC"/>
    <w:rsid w:val="006547DE"/>
    <w:rsid w:val="006551D3"/>
    <w:rsid w:val="006656FD"/>
    <w:rsid w:val="006853F9"/>
    <w:rsid w:val="00694C9F"/>
    <w:rsid w:val="006B0364"/>
    <w:rsid w:val="006B0F6E"/>
    <w:rsid w:val="006B299F"/>
    <w:rsid w:val="006B3A62"/>
    <w:rsid w:val="006B3BE8"/>
    <w:rsid w:val="006C680C"/>
    <w:rsid w:val="006D47BC"/>
    <w:rsid w:val="007461E6"/>
    <w:rsid w:val="00772111"/>
    <w:rsid w:val="00774DE3"/>
    <w:rsid w:val="007A4CDB"/>
    <w:rsid w:val="007B3EBF"/>
    <w:rsid w:val="007B5018"/>
    <w:rsid w:val="007D7688"/>
    <w:rsid w:val="007E14C7"/>
    <w:rsid w:val="007F4C37"/>
    <w:rsid w:val="0086296E"/>
    <w:rsid w:val="008B1935"/>
    <w:rsid w:val="008B488A"/>
    <w:rsid w:val="008D693F"/>
    <w:rsid w:val="008E6216"/>
    <w:rsid w:val="009B3AED"/>
    <w:rsid w:val="009D2C58"/>
    <w:rsid w:val="00A02A05"/>
    <w:rsid w:val="00A21855"/>
    <w:rsid w:val="00A33FC5"/>
    <w:rsid w:val="00A42E83"/>
    <w:rsid w:val="00A629AA"/>
    <w:rsid w:val="00A63324"/>
    <w:rsid w:val="00A8510E"/>
    <w:rsid w:val="00AE5253"/>
    <w:rsid w:val="00AF19DE"/>
    <w:rsid w:val="00B06E12"/>
    <w:rsid w:val="00B1696B"/>
    <w:rsid w:val="00B94CCE"/>
    <w:rsid w:val="00BA549E"/>
    <w:rsid w:val="00BC5910"/>
    <w:rsid w:val="00BE41EE"/>
    <w:rsid w:val="00C02D24"/>
    <w:rsid w:val="00C74F2A"/>
    <w:rsid w:val="00C81C68"/>
    <w:rsid w:val="00CE1218"/>
    <w:rsid w:val="00CE438D"/>
    <w:rsid w:val="00CE5281"/>
    <w:rsid w:val="00CE641C"/>
    <w:rsid w:val="00D32222"/>
    <w:rsid w:val="00D9398F"/>
    <w:rsid w:val="00DA6229"/>
    <w:rsid w:val="00DD42CF"/>
    <w:rsid w:val="00DE4212"/>
    <w:rsid w:val="00DF4C37"/>
    <w:rsid w:val="00E01D81"/>
    <w:rsid w:val="00E04CE8"/>
    <w:rsid w:val="00E06BE1"/>
    <w:rsid w:val="00E17E0C"/>
    <w:rsid w:val="00E32E0C"/>
    <w:rsid w:val="00E46C2C"/>
    <w:rsid w:val="00E4761C"/>
    <w:rsid w:val="00E74B63"/>
    <w:rsid w:val="00EA31A5"/>
    <w:rsid w:val="00EB5654"/>
    <w:rsid w:val="00EC24C0"/>
    <w:rsid w:val="00F14802"/>
    <w:rsid w:val="00F5405D"/>
    <w:rsid w:val="00F7499E"/>
    <w:rsid w:val="00F9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8"/>
      <w:szCs w:val="8"/>
      <w:u w:val="none"/>
    </w:rPr>
  </w:style>
  <w:style w:type="character" w:customStyle="1" w:styleId="3CordiaUPC18pt0pt">
    <w:name w:val="Основной текст (3) + CordiaUPC;18 pt;Интервал 0 pt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6"/>
      <w:sz w:val="8"/>
      <w:szCs w:val="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313" w:lineRule="exact"/>
      <w:ind w:hanging="16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5423D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23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3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8"/>
      <w:szCs w:val="8"/>
      <w:u w:val="none"/>
    </w:rPr>
  </w:style>
  <w:style w:type="character" w:customStyle="1" w:styleId="3CordiaUPC18pt0pt">
    <w:name w:val="Основной текст (3) + CordiaUPC;18 pt;Интервал 0 pt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6"/>
      <w:sz w:val="8"/>
      <w:szCs w:val="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313" w:lineRule="exact"/>
      <w:ind w:hanging="16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5423D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23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3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Завражнова Л Н</dc:creator>
  <cp:lastModifiedBy>User-101</cp:lastModifiedBy>
  <cp:revision>13</cp:revision>
  <cp:lastPrinted>2018-04-23T10:13:00Z</cp:lastPrinted>
  <dcterms:created xsi:type="dcterms:W3CDTF">2018-04-23T06:50:00Z</dcterms:created>
  <dcterms:modified xsi:type="dcterms:W3CDTF">2018-05-07T10:53:00Z</dcterms:modified>
</cp:coreProperties>
</file>