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95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253"/>
      </w:tblGrid>
      <w:tr w:rsidR="00B7497A" w:rsidTr="00B7497A">
        <w:trPr>
          <w:trHeight w:val="3686"/>
        </w:trPr>
        <w:tc>
          <w:tcPr>
            <w:tcW w:w="5315" w:type="dxa"/>
          </w:tcPr>
          <w:p w:rsidR="00B7497A" w:rsidRPr="0081538A" w:rsidRDefault="00AC718D" w:rsidP="00D54C31">
            <w:pPr>
              <w:jc w:val="center"/>
            </w:pPr>
            <w:bookmarkStart w:id="0" w:name="_GoBack"/>
            <w:bookmarkEnd w:id="0"/>
            <w:r w:rsidRPr="00E870D9">
              <w:rPr>
                <w:noProof/>
              </w:rPr>
              <w:drawing>
                <wp:inline distT="0" distB="0" distL="0" distR="0">
                  <wp:extent cx="533400" cy="600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:rsidR="00B7497A" w:rsidRPr="0081538A" w:rsidRDefault="00B7497A" w:rsidP="00D54C31">
            <w:pPr>
              <w:rPr>
                <w:b/>
                <w:spacing w:val="-20"/>
                <w:sz w:val="28"/>
                <w:szCs w:val="28"/>
              </w:rPr>
            </w:pPr>
            <w:r w:rsidRPr="0081538A">
              <w:rPr>
                <w:b/>
                <w:spacing w:val="-20"/>
                <w:sz w:val="28"/>
                <w:szCs w:val="28"/>
              </w:rPr>
              <w:t xml:space="preserve">МУНИЦИПАЛЬНОГО </w:t>
            </w:r>
            <w:r>
              <w:rPr>
                <w:b/>
                <w:spacing w:val="-20"/>
                <w:sz w:val="28"/>
                <w:szCs w:val="28"/>
              </w:rPr>
              <w:t xml:space="preserve"> </w:t>
            </w:r>
            <w:r w:rsidRPr="0081538A">
              <w:rPr>
                <w:b/>
                <w:spacing w:val="-20"/>
                <w:sz w:val="28"/>
                <w:szCs w:val="28"/>
              </w:rPr>
              <w:t>ОБРАЗОВАНИЯ</w:t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БУЗУЛУКСКИЙ РАЙОН</w:t>
            </w:r>
          </w:p>
          <w:p w:rsidR="00B7497A" w:rsidRPr="0081538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ОРЕНБУРГСКОЙ ОБЛАСТИ</w:t>
            </w:r>
          </w:p>
          <w:p w:rsidR="00B7497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 w:rsidRPr="0081538A">
              <w:rPr>
                <w:b/>
                <w:sz w:val="28"/>
                <w:szCs w:val="28"/>
              </w:rPr>
              <w:t>ПОСТАНОВЛЕНИЕ</w:t>
            </w:r>
          </w:p>
          <w:p w:rsidR="00B7497A" w:rsidRPr="00E272CF" w:rsidRDefault="00815068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16.10.2019 </w:t>
            </w:r>
            <w:r w:rsidR="00B7497A" w:rsidRPr="00E272C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958-п</w:t>
            </w:r>
            <w:r w:rsidR="00B7497A" w:rsidRPr="00E272CF">
              <w:rPr>
                <w:b/>
                <w:sz w:val="28"/>
                <w:szCs w:val="28"/>
              </w:rPr>
              <w:t xml:space="preserve">    </w:t>
            </w:r>
          </w:p>
          <w:p w:rsidR="00B7497A" w:rsidRDefault="00B7497A" w:rsidP="00D54C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81538A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1538A">
              <w:rPr>
                <w:b/>
                <w:sz w:val="28"/>
                <w:szCs w:val="28"/>
              </w:rPr>
              <w:t>Бузулук</w:t>
            </w:r>
          </w:p>
          <w:p w:rsidR="00D54C31" w:rsidRDefault="00D54C31" w:rsidP="00D54C31">
            <w:pPr>
              <w:jc w:val="center"/>
              <w:rPr>
                <w:b/>
                <w:sz w:val="28"/>
                <w:szCs w:val="28"/>
              </w:rPr>
            </w:pPr>
          </w:p>
          <w:p w:rsidR="00D54C31" w:rsidRDefault="00D54C31" w:rsidP="00D54C31">
            <w:pPr>
              <w:jc w:val="center"/>
              <w:rPr>
                <w:b/>
                <w:sz w:val="28"/>
                <w:szCs w:val="28"/>
              </w:rPr>
            </w:pPr>
          </w:p>
          <w:p w:rsidR="00CE7226" w:rsidRPr="00B73755" w:rsidRDefault="00CE7226" w:rsidP="00CE7226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Методики формиров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ния и распределения районного фонда </w:t>
            </w:r>
            <w:r w:rsidR="003B3E8D">
              <w:rPr>
                <w:sz w:val="28"/>
              </w:rPr>
              <w:t xml:space="preserve">         </w:t>
            </w:r>
            <w:r>
              <w:rPr>
                <w:sz w:val="28"/>
              </w:rPr>
              <w:t>сбалансированности бюджетов сельских посел</w:t>
            </w:r>
            <w:r>
              <w:rPr>
                <w:sz w:val="28"/>
              </w:rPr>
              <w:t>е</w:t>
            </w:r>
            <w:r w:rsidR="00AC60B0">
              <w:rPr>
                <w:sz w:val="28"/>
              </w:rPr>
              <w:t>ний</w:t>
            </w:r>
          </w:p>
          <w:p w:rsidR="00B7497A" w:rsidRDefault="00B7497A" w:rsidP="005C445D">
            <w:pPr>
              <w:jc w:val="both"/>
              <w:rPr>
                <w:sz w:val="12"/>
              </w:rPr>
            </w:pPr>
          </w:p>
        </w:tc>
        <w:tc>
          <w:tcPr>
            <w:tcW w:w="4253" w:type="dxa"/>
          </w:tcPr>
          <w:p w:rsidR="00B7497A" w:rsidRDefault="00B7497A" w:rsidP="00842F31">
            <w:pPr>
              <w:ind w:left="142" w:hanging="142"/>
              <w:rPr>
                <w:b/>
                <w:bCs/>
              </w:rPr>
            </w:pPr>
          </w:p>
        </w:tc>
      </w:tr>
    </w:tbl>
    <w:p w:rsidR="007614AB" w:rsidRDefault="005C445D" w:rsidP="007614AB">
      <w:pPr>
        <w:pStyle w:val="a3"/>
        <w:ind w:firstLine="851"/>
      </w:pPr>
      <w:r w:rsidRPr="00245D1D">
        <w:t xml:space="preserve">В соответствии </w:t>
      </w:r>
      <w:r w:rsidR="00AC60B0">
        <w:t>со статьей 142 Бюджетного кодекса Российской Федерации, статьей   15 Федерального закона  от 6 октября 2003 года № 131-ФЗ «Об общих принципах организации местного самоуправления в Российской Федерации», руководствуясь статьей 24 Устава муниципального образования Бузулукский район и  в целях обеспечения сбалансированности расходных обязательств бюджетов сельских поселений</w:t>
      </w:r>
    </w:p>
    <w:p w:rsidR="007614AB" w:rsidRDefault="007614AB" w:rsidP="007614AB">
      <w:pPr>
        <w:pStyle w:val="a3"/>
        <w:ind w:firstLine="851"/>
      </w:pPr>
    </w:p>
    <w:p w:rsidR="007614AB" w:rsidRDefault="007614AB" w:rsidP="007614AB">
      <w:pPr>
        <w:pStyle w:val="a3"/>
        <w:ind w:firstLine="851"/>
        <w:jc w:val="center"/>
      </w:pPr>
      <w:r>
        <w:t xml:space="preserve">П О С Т А Н О В Л Я Ю: </w:t>
      </w:r>
    </w:p>
    <w:p w:rsidR="007614AB" w:rsidRDefault="007614AB" w:rsidP="000451D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</w:p>
    <w:p w:rsidR="00AC60B0" w:rsidRDefault="00C20B5D" w:rsidP="00AC60B0">
      <w:pPr>
        <w:pStyle w:val="a3"/>
        <w:ind w:firstLine="851"/>
      </w:pPr>
      <w:r>
        <w:rPr>
          <w:color w:val="22272F"/>
        </w:rPr>
        <w:t xml:space="preserve">1. </w:t>
      </w:r>
      <w:r w:rsidR="00AC60B0">
        <w:t xml:space="preserve">Утвердить Методику формирования и распределения районного фонда сбалансированности бюджетов сельских поселений согласно приложению </w:t>
      </w:r>
      <w:r w:rsidR="007A2216">
        <w:t xml:space="preserve">№ </w:t>
      </w:r>
      <w:r w:rsidR="00AC60B0">
        <w:t xml:space="preserve">1. </w:t>
      </w:r>
    </w:p>
    <w:p w:rsidR="00AC60B0" w:rsidRPr="00AC60B0" w:rsidRDefault="00AC60B0" w:rsidP="00AC60B0">
      <w:pPr>
        <w:pStyle w:val="a3"/>
        <w:ind w:firstLine="851"/>
        <w:rPr>
          <w:color w:val="22272F"/>
        </w:rPr>
      </w:pPr>
      <w:r>
        <w:t xml:space="preserve">2. </w:t>
      </w:r>
      <w:r w:rsidR="007A2216">
        <w:t xml:space="preserve">Утвердить </w:t>
      </w:r>
      <w:r>
        <w:t>Порядок предоставления из</w:t>
      </w:r>
      <w:r w:rsidR="007A2216">
        <w:t xml:space="preserve"> </w:t>
      </w:r>
      <w:r>
        <w:t>районного фонда сбалансированности бюджетов сельских поселений дотаций на поддержку мер по обеспечению сбалансированности бюджетов сельских поселений отдельному сельскому поселению</w:t>
      </w:r>
      <w:r w:rsidRPr="00AC60B0">
        <w:t xml:space="preserve"> </w:t>
      </w:r>
      <w:r>
        <w:t xml:space="preserve">согласно приложению </w:t>
      </w:r>
      <w:r w:rsidR="007A2216">
        <w:t>№2</w:t>
      </w:r>
      <w:r>
        <w:t>.</w:t>
      </w:r>
    </w:p>
    <w:p w:rsidR="005C445D" w:rsidRPr="000451D1" w:rsidRDefault="007A2216" w:rsidP="000451D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1606E7">
        <w:rPr>
          <w:color w:val="000000"/>
          <w:sz w:val="28"/>
          <w:szCs w:val="28"/>
        </w:rPr>
        <w:t xml:space="preserve">3. </w:t>
      </w:r>
      <w:r w:rsidR="001606E7" w:rsidRPr="001606E7">
        <w:rPr>
          <w:sz w:val="28"/>
          <w:szCs w:val="28"/>
        </w:rPr>
        <w:t>П</w:t>
      </w:r>
      <w:r w:rsidR="00AC60B0" w:rsidRPr="001606E7">
        <w:rPr>
          <w:color w:val="000000"/>
          <w:sz w:val="28"/>
          <w:szCs w:val="28"/>
        </w:rPr>
        <w:t>остановление администрации Бузулукского района от 25.12.2009 г</w:t>
      </w:r>
      <w:r w:rsidR="00AC60B0" w:rsidRPr="001606E7">
        <w:rPr>
          <w:color w:val="000000"/>
          <w:sz w:val="28"/>
          <w:szCs w:val="28"/>
        </w:rPr>
        <w:t>о</w:t>
      </w:r>
      <w:r w:rsidR="00AC60B0" w:rsidRPr="001606E7">
        <w:rPr>
          <w:color w:val="000000"/>
          <w:sz w:val="28"/>
          <w:szCs w:val="28"/>
        </w:rPr>
        <w:t>да №1290-п «</w:t>
      </w:r>
      <w:r w:rsidR="00AC60B0" w:rsidRPr="001606E7">
        <w:rPr>
          <w:sz w:val="28"/>
          <w:szCs w:val="28"/>
        </w:rPr>
        <w:t>Об утверждении Методики формирования и распределения ра</w:t>
      </w:r>
      <w:r w:rsidR="00AC60B0" w:rsidRPr="001606E7">
        <w:rPr>
          <w:sz w:val="28"/>
          <w:szCs w:val="28"/>
        </w:rPr>
        <w:t>й</w:t>
      </w:r>
      <w:r w:rsidR="00AC60B0" w:rsidRPr="001606E7">
        <w:rPr>
          <w:sz w:val="28"/>
          <w:szCs w:val="28"/>
        </w:rPr>
        <w:t>онного фонда сбалансированности бюджетов сельских поселений</w:t>
      </w:r>
      <w:r w:rsidR="00AC60B0" w:rsidRPr="001606E7">
        <w:rPr>
          <w:color w:val="000000"/>
          <w:sz w:val="28"/>
          <w:szCs w:val="28"/>
        </w:rPr>
        <w:t xml:space="preserve">» </w:t>
      </w:r>
      <w:r w:rsidR="001606E7" w:rsidRPr="001606E7">
        <w:rPr>
          <w:color w:val="000000"/>
          <w:sz w:val="28"/>
          <w:szCs w:val="28"/>
        </w:rPr>
        <w:t xml:space="preserve">считать </w:t>
      </w:r>
      <w:r w:rsidR="001606E7" w:rsidRPr="001606E7">
        <w:rPr>
          <w:sz w:val="28"/>
          <w:szCs w:val="28"/>
        </w:rPr>
        <w:t>утратившим с</w:t>
      </w:r>
      <w:r w:rsidR="001606E7" w:rsidRPr="001606E7">
        <w:rPr>
          <w:sz w:val="28"/>
          <w:szCs w:val="28"/>
        </w:rPr>
        <w:t>и</w:t>
      </w:r>
      <w:r w:rsidR="001606E7" w:rsidRPr="001606E7">
        <w:rPr>
          <w:sz w:val="28"/>
          <w:szCs w:val="28"/>
        </w:rPr>
        <w:t>лу</w:t>
      </w:r>
      <w:r w:rsidR="005C445D" w:rsidRPr="000451D1">
        <w:rPr>
          <w:color w:val="22272F"/>
          <w:sz w:val="28"/>
          <w:szCs w:val="28"/>
        </w:rPr>
        <w:t>.</w:t>
      </w:r>
    </w:p>
    <w:p w:rsidR="00B7497A" w:rsidRPr="000451D1" w:rsidRDefault="00741C58" w:rsidP="000451D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>4</w:t>
      </w:r>
      <w:r w:rsidR="00C20B5D">
        <w:rPr>
          <w:sz w:val="28"/>
          <w:szCs w:val="28"/>
        </w:rPr>
        <w:t xml:space="preserve">. </w:t>
      </w:r>
      <w:r w:rsidR="00C20B5D" w:rsidRPr="000451D1">
        <w:rPr>
          <w:sz w:val="28"/>
          <w:szCs w:val="28"/>
        </w:rPr>
        <w:t>Контроль  за исполнением настоящего постановления возложить на финансовый отдел администрации Бузулукского района</w:t>
      </w:r>
      <w:r w:rsidR="00C20B5D">
        <w:rPr>
          <w:sz w:val="28"/>
          <w:szCs w:val="28"/>
        </w:rPr>
        <w:t xml:space="preserve"> Оренбургской обл</w:t>
      </w:r>
      <w:r w:rsidR="00C20B5D">
        <w:rPr>
          <w:sz w:val="28"/>
          <w:szCs w:val="28"/>
        </w:rPr>
        <w:t>а</w:t>
      </w:r>
      <w:r w:rsidR="00C20B5D">
        <w:rPr>
          <w:sz w:val="28"/>
          <w:szCs w:val="28"/>
        </w:rPr>
        <w:t>сти.</w:t>
      </w:r>
      <w:r w:rsidR="00801CD3" w:rsidRPr="000451D1">
        <w:rPr>
          <w:sz w:val="28"/>
          <w:szCs w:val="28"/>
        </w:rPr>
        <w:t xml:space="preserve"> </w:t>
      </w:r>
    </w:p>
    <w:p w:rsidR="00B7497A" w:rsidRPr="000451D1" w:rsidRDefault="00741C58" w:rsidP="000451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215B4" w:rsidRPr="000451D1">
        <w:rPr>
          <w:sz w:val="28"/>
          <w:szCs w:val="28"/>
        </w:rPr>
        <w:t>.</w:t>
      </w:r>
      <w:r w:rsidR="002716CF" w:rsidRPr="000451D1">
        <w:rPr>
          <w:sz w:val="28"/>
          <w:szCs w:val="28"/>
        </w:rPr>
        <w:t xml:space="preserve"> </w:t>
      </w:r>
      <w:r w:rsidR="003B3E8D" w:rsidRPr="003B3E8D">
        <w:rPr>
          <w:sz w:val="28"/>
          <w:szCs w:val="28"/>
        </w:rPr>
        <w:t>Настоящее постановление вступает в силу после его официального опубликования в газете «Российская провинция» и подлежит официальному опубликованию  на правовом интер</w:t>
      </w:r>
      <w:r w:rsidR="003B3E8D">
        <w:rPr>
          <w:sz w:val="28"/>
          <w:szCs w:val="28"/>
        </w:rPr>
        <w:t>нет-портале Бузулукского района</w:t>
      </w:r>
      <w:r w:rsidR="000451D1" w:rsidRPr="000451D1">
        <w:rPr>
          <w:sz w:val="28"/>
          <w:szCs w:val="28"/>
        </w:rPr>
        <w:t>, и ра</w:t>
      </w:r>
      <w:r w:rsidR="000451D1" w:rsidRPr="000451D1">
        <w:rPr>
          <w:sz w:val="28"/>
          <w:szCs w:val="28"/>
        </w:rPr>
        <w:t>с</w:t>
      </w:r>
      <w:r w:rsidR="000451D1" w:rsidRPr="000451D1">
        <w:rPr>
          <w:sz w:val="28"/>
          <w:szCs w:val="28"/>
        </w:rPr>
        <w:t>пространяется на правоотношения возникшие с 01.01.2019г</w:t>
      </w:r>
      <w:r w:rsidR="00B7497A" w:rsidRPr="000451D1">
        <w:rPr>
          <w:sz w:val="28"/>
          <w:szCs w:val="28"/>
        </w:rPr>
        <w:t>.</w:t>
      </w:r>
    </w:p>
    <w:p w:rsidR="006928EC" w:rsidRDefault="006928EC" w:rsidP="00B7497A">
      <w:pPr>
        <w:jc w:val="both"/>
        <w:rPr>
          <w:sz w:val="28"/>
          <w:szCs w:val="28"/>
        </w:rPr>
      </w:pPr>
    </w:p>
    <w:p w:rsidR="007614AB" w:rsidRDefault="00B7497A" w:rsidP="007614A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Н.А. Бант</w:t>
      </w:r>
      <w:r>
        <w:rPr>
          <w:sz w:val="28"/>
          <w:szCs w:val="28"/>
        </w:rPr>
        <w:t>ю</w:t>
      </w:r>
      <w:r w:rsidR="007614AB">
        <w:rPr>
          <w:sz w:val="28"/>
          <w:szCs w:val="28"/>
        </w:rPr>
        <w:t>ков</w:t>
      </w:r>
    </w:p>
    <w:p w:rsidR="007614AB" w:rsidRDefault="007614AB" w:rsidP="007614AB">
      <w:pPr>
        <w:jc w:val="both"/>
        <w:rPr>
          <w:sz w:val="28"/>
          <w:szCs w:val="28"/>
        </w:rPr>
      </w:pPr>
    </w:p>
    <w:p w:rsidR="00B7497A" w:rsidRPr="007614AB" w:rsidRDefault="00B7497A" w:rsidP="007614AB">
      <w:pPr>
        <w:ind w:left="1276" w:hanging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 в дело, </w:t>
      </w:r>
      <w:r w:rsidR="006215B4">
        <w:rPr>
          <w:sz w:val="28"/>
          <w:szCs w:val="28"/>
        </w:rPr>
        <w:t xml:space="preserve">Дмитриеву С.Ю., </w:t>
      </w:r>
      <w:r>
        <w:rPr>
          <w:sz w:val="28"/>
          <w:szCs w:val="28"/>
        </w:rPr>
        <w:t>финансовому отделу администрации 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зулукского района,</w:t>
      </w:r>
      <w:r w:rsidR="0007286D">
        <w:rPr>
          <w:sz w:val="28"/>
          <w:szCs w:val="28"/>
        </w:rPr>
        <w:t xml:space="preserve"> сельским поселениям,</w:t>
      </w:r>
      <w:r>
        <w:rPr>
          <w:sz w:val="28"/>
          <w:szCs w:val="28"/>
        </w:rPr>
        <w:t xml:space="preserve"> </w:t>
      </w:r>
      <w:r w:rsidR="002716CF">
        <w:rPr>
          <w:sz w:val="28"/>
          <w:szCs w:val="28"/>
        </w:rPr>
        <w:t>Бузулукской межрай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курату</w:t>
      </w:r>
      <w:r w:rsidR="0007286D">
        <w:rPr>
          <w:sz w:val="28"/>
          <w:szCs w:val="28"/>
        </w:rPr>
        <w:t>ре</w:t>
      </w:r>
    </w:p>
    <w:p w:rsidR="007A2216" w:rsidRDefault="001606E7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A2216" w:rsidRPr="0067690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7A2216">
        <w:rPr>
          <w:rFonts w:ascii="Times New Roman" w:hAnsi="Times New Roman" w:cs="Times New Roman"/>
          <w:sz w:val="28"/>
          <w:szCs w:val="28"/>
        </w:rPr>
        <w:t>№</w:t>
      </w:r>
      <w:r w:rsidR="00CA2CC5">
        <w:rPr>
          <w:rFonts w:ascii="Times New Roman" w:hAnsi="Times New Roman" w:cs="Times New Roman"/>
          <w:sz w:val="28"/>
          <w:szCs w:val="28"/>
        </w:rPr>
        <w:t>1</w:t>
      </w:r>
      <w:r w:rsidR="007A22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2216" w:rsidRDefault="007A2216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постановлению </w:t>
      </w:r>
    </w:p>
    <w:p w:rsidR="007A2216" w:rsidRDefault="007A2216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7A2216" w:rsidRPr="007A2216" w:rsidRDefault="00815068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16.10.2019 </w:t>
      </w:r>
      <w:r w:rsidR="007A2216" w:rsidRPr="007A2216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958-п</w:t>
      </w:r>
    </w:p>
    <w:p w:rsidR="00AC60B0" w:rsidRDefault="00AC60B0" w:rsidP="00AC60B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60B0" w:rsidRPr="0067690F" w:rsidRDefault="00AC60B0" w:rsidP="00AC60B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7690F">
        <w:rPr>
          <w:rFonts w:ascii="Times New Roman" w:hAnsi="Times New Roman" w:cs="Times New Roman"/>
          <w:sz w:val="28"/>
          <w:szCs w:val="28"/>
        </w:rPr>
        <w:t>Методика</w:t>
      </w:r>
    </w:p>
    <w:p w:rsidR="00AC60B0" w:rsidRDefault="00AC60B0" w:rsidP="00AC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и распределения районного фонда сбалансированности бюдж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тов сельских поселений</w:t>
      </w:r>
    </w:p>
    <w:p w:rsidR="00AC60B0" w:rsidRDefault="00AC60B0" w:rsidP="00AC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690F">
        <w:rPr>
          <w:rFonts w:ascii="Times New Roman" w:hAnsi="Times New Roman" w:cs="Times New Roman"/>
          <w:sz w:val="28"/>
          <w:szCs w:val="28"/>
        </w:rPr>
        <w:t>Методика расчета дотаций из районн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7690F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6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сбалансированности бюджетов сельских поселений </w:t>
      </w:r>
      <w:r w:rsidRPr="0067690F">
        <w:rPr>
          <w:rFonts w:ascii="Times New Roman" w:hAnsi="Times New Roman" w:cs="Times New Roman"/>
          <w:sz w:val="28"/>
          <w:szCs w:val="28"/>
        </w:rPr>
        <w:t xml:space="preserve"> включает в себя следующие этапы:</w:t>
      </w:r>
    </w:p>
    <w:p w:rsidR="00AC60B0" w:rsidRPr="00394A18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A18">
        <w:rPr>
          <w:rFonts w:ascii="Times New Roman" w:hAnsi="Times New Roman" w:cs="Times New Roman"/>
          <w:sz w:val="28"/>
          <w:szCs w:val="28"/>
        </w:rPr>
        <w:t>1) расчет объема районного фонда сбалансированности бюджетов сел</w:t>
      </w:r>
      <w:r w:rsidRPr="00394A18">
        <w:rPr>
          <w:rFonts w:ascii="Times New Roman" w:hAnsi="Times New Roman" w:cs="Times New Roman"/>
          <w:sz w:val="28"/>
          <w:szCs w:val="28"/>
        </w:rPr>
        <w:t>ь</w:t>
      </w:r>
      <w:r w:rsidRPr="00394A18">
        <w:rPr>
          <w:rFonts w:ascii="Times New Roman" w:hAnsi="Times New Roman" w:cs="Times New Roman"/>
          <w:sz w:val="28"/>
          <w:szCs w:val="28"/>
        </w:rPr>
        <w:t>ских поселений, входящих в состав муниципального района;</w:t>
      </w: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4A18">
        <w:rPr>
          <w:rFonts w:ascii="Times New Roman" w:hAnsi="Times New Roman" w:cs="Times New Roman"/>
          <w:sz w:val="28"/>
          <w:szCs w:val="28"/>
        </w:rPr>
        <w:t xml:space="preserve">2) расчет объема дотаций из районного фонда </w:t>
      </w:r>
      <w:r>
        <w:rPr>
          <w:rFonts w:ascii="Times New Roman" w:hAnsi="Times New Roman" w:cs="Times New Roman"/>
          <w:sz w:val="28"/>
          <w:szCs w:val="28"/>
        </w:rPr>
        <w:t>сбалансированности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дельному сельскому поселению, входящему в состав муниципального района.</w:t>
      </w: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Pr="00394A18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94A18">
        <w:rPr>
          <w:rFonts w:ascii="Times New Roman" w:hAnsi="Times New Roman" w:cs="Times New Roman"/>
          <w:sz w:val="28"/>
          <w:szCs w:val="28"/>
        </w:rPr>
        <w:t>асчет объема районного фонда сбалансированности бюджетов сельских поселений, входящи</w:t>
      </w:r>
      <w:r>
        <w:rPr>
          <w:rFonts w:ascii="Times New Roman" w:hAnsi="Times New Roman" w:cs="Times New Roman"/>
          <w:sz w:val="28"/>
          <w:szCs w:val="28"/>
        </w:rPr>
        <w:t>х в состав муниципального района, производится по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дующей формуле:</w:t>
      </w:r>
    </w:p>
    <w:p w:rsidR="00AC60B0" w:rsidRPr="00394A18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ОДС = </w:t>
      </w:r>
      <w:r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AC60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 где:</w:t>
      </w: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690F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7690F">
        <w:rPr>
          <w:rFonts w:ascii="Times New Roman" w:hAnsi="Times New Roman" w:cs="Times New Roman"/>
          <w:sz w:val="28"/>
          <w:szCs w:val="28"/>
        </w:rPr>
        <w:t xml:space="preserve"> - общий объем дотаций из </w:t>
      </w:r>
      <w:r>
        <w:rPr>
          <w:rFonts w:ascii="Times New Roman" w:hAnsi="Times New Roman" w:cs="Times New Roman"/>
          <w:sz w:val="28"/>
          <w:szCs w:val="28"/>
        </w:rPr>
        <w:t>районного фонда сбалансированности бюджетов сельских поселений</w:t>
      </w:r>
      <w:r w:rsidRPr="0067690F">
        <w:rPr>
          <w:rFonts w:ascii="Times New Roman" w:hAnsi="Times New Roman" w:cs="Times New Roman"/>
          <w:sz w:val="28"/>
          <w:szCs w:val="28"/>
        </w:rPr>
        <w:t>, входящих в состав его территории;</w:t>
      </w: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SUM</w:t>
      </w:r>
      <w:r>
        <w:rPr>
          <w:rFonts w:ascii="Times New Roman" w:hAnsi="Times New Roman" w:cs="Times New Roman"/>
          <w:sz w:val="28"/>
          <w:szCs w:val="28"/>
        </w:rPr>
        <w:t xml:space="preserve">  -  знак суммирования;</w:t>
      </w: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ДС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5B3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90F">
        <w:rPr>
          <w:rFonts w:ascii="Times New Roman" w:hAnsi="Times New Roman" w:cs="Times New Roman"/>
          <w:sz w:val="28"/>
          <w:szCs w:val="28"/>
        </w:rPr>
        <w:t xml:space="preserve">объем дотации </w:t>
      </w:r>
      <w:r>
        <w:rPr>
          <w:rFonts w:ascii="Times New Roman" w:hAnsi="Times New Roman" w:cs="Times New Roman"/>
          <w:sz w:val="28"/>
          <w:szCs w:val="28"/>
        </w:rPr>
        <w:t>из районного фонда сбалансированности отдельн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му поселению, входящему в состав муниципального района.</w:t>
      </w: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690F">
        <w:rPr>
          <w:rFonts w:ascii="Times New Roman" w:hAnsi="Times New Roman" w:cs="Times New Roman"/>
          <w:sz w:val="28"/>
          <w:szCs w:val="28"/>
        </w:rPr>
        <w:t xml:space="preserve">Расчет объема дотации </w:t>
      </w:r>
      <w:r>
        <w:rPr>
          <w:rFonts w:ascii="Times New Roman" w:hAnsi="Times New Roman" w:cs="Times New Roman"/>
          <w:sz w:val="28"/>
          <w:szCs w:val="28"/>
        </w:rPr>
        <w:t xml:space="preserve">из районного фонда сбалансированности </w:t>
      </w:r>
      <w:r w:rsidRPr="0067690F">
        <w:rPr>
          <w:rFonts w:ascii="Times New Roman" w:hAnsi="Times New Roman" w:cs="Times New Roman"/>
          <w:sz w:val="28"/>
          <w:szCs w:val="28"/>
        </w:rPr>
        <w:t>отдел</w:t>
      </w:r>
      <w:r w:rsidRPr="0067690F">
        <w:rPr>
          <w:rFonts w:ascii="Times New Roman" w:hAnsi="Times New Roman" w:cs="Times New Roman"/>
          <w:sz w:val="28"/>
          <w:szCs w:val="28"/>
        </w:rPr>
        <w:t>ь</w:t>
      </w:r>
      <w:r w:rsidRPr="0067690F">
        <w:rPr>
          <w:rFonts w:ascii="Times New Roman" w:hAnsi="Times New Roman" w:cs="Times New Roman"/>
          <w:sz w:val="28"/>
          <w:szCs w:val="28"/>
        </w:rPr>
        <w:t>ному поселению, входящему в состав муниципального района, производится по следующей формуле:</w:t>
      </w: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690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7690F">
        <w:rPr>
          <w:rFonts w:ascii="Times New Roman" w:hAnsi="Times New Roman" w:cs="Times New Roman"/>
          <w:sz w:val="28"/>
          <w:szCs w:val="28"/>
        </w:rPr>
        <w:t xml:space="preserve">j =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67690F">
        <w:rPr>
          <w:rFonts w:ascii="Times New Roman" w:hAnsi="Times New Roman" w:cs="Times New Roman"/>
          <w:sz w:val="28"/>
          <w:szCs w:val="28"/>
        </w:rPr>
        <w:t xml:space="preserve">Д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676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ОДВ) - ОРО</w:t>
      </w:r>
      <w:r w:rsidRPr="0067690F">
        <w:rPr>
          <w:rFonts w:ascii="Times New Roman" w:hAnsi="Times New Roman" w:cs="Times New Roman"/>
          <w:sz w:val="28"/>
          <w:szCs w:val="28"/>
        </w:rPr>
        <w:t>, где:</w:t>
      </w: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690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7690F">
        <w:rPr>
          <w:rFonts w:ascii="Times New Roman" w:hAnsi="Times New Roman" w:cs="Times New Roman"/>
          <w:sz w:val="28"/>
          <w:szCs w:val="28"/>
        </w:rPr>
        <w:t xml:space="preserve">j - объем дотации </w:t>
      </w:r>
      <w:r>
        <w:rPr>
          <w:rFonts w:ascii="Times New Roman" w:hAnsi="Times New Roman" w:cs="Times New Roman"/>
          <w:sz w:val="28"/>
          <w:szCs w:val="28"/>
        </w:rPr>
        <w:t xml:space="preserve">из районного фонда сбалансированности </w:t>
      </w:r>
      <w:r w:rsidRPr="0067690F">
        <w:rPr>
          <w:rFonts w:ascii="Times New Roman" w:hAnsi="Times New Roman" w:cs="Times New Roman"/>
          <w:sz w:val="28"/>
          <w:szCs w:val="28"/>
        </w:rPr>
        <w:t>отдельному поселению, входящему в состав муниципального района;</w:t>
      </w:r>
    </w:p>
    <w:p w:rsidR="00AC60B0" w:rsidRPr="0067690F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ПД - </w:t>
      </w:r>
      <w:r w:rsidRPr="0067690F">
        <w:rPr>
          <w:rFonts w:ascii="Times New Roman" w:hAnsi="Times New Roman" w:cs="Times New Roman"/>
          <w:sz w:val="28"/>
          <w:szCs w:val="28"/>
        </w:rPr>
        <w:t>прогноз  доходов</w:t>
      </w:r>
      <w:r>
        <w:rPr>
          <w:rFonts w:ascii="Times New Roman" w:hAnsi="Times New Roman" w:cs="Times New Roman"/>
          <w:sz w:val="28"/>
          <w:szCs w:val="28"/>
        </w:rPr>
        <w:t xml:space="preserve"> (налоговых, неналоговых, доходов от предприн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мательской и иной приносящей доход деятельности) по поселению;</w:t>
      </w: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ОДВ – объем дотации поселению из районного фонда финансовой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держки на выравнивание уровня бюджетной обеспеченности,  за счет субве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ций областного бюджета;</w:t>
      </w:r>
    </w:p>
    <w:p w:rsidR="00AC60B0" w:rsidRDefault="00AC60B0" w:rsidP="00AC60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ОРО – объем расходных обязательств поселения, определенный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ветствии с методикой формирования бюджета района.</w:t>
      </w:r>
    </w:p>
    <w:p w:rsidR="00AC60B0" w:rsidRDefault="00AC60B0" w:rsidP="00AC60B0">
      <w:pPr>
        <w:pStyle w:val="ConsPlusNormal"/>
        <w:ind w:left="4956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1606E7" w:rsidRDefault="001606E7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1606E7" w:rsidRDefault="001606E7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7A2216" w:rsidRDefault="00AC60B0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67690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7A2216">
        <w:rPr>
          <w:rFonts w:ascii="Times New Roman" w:hAnsi="Times New Roman" w:cs="Times New Roman"/>
          <w:sz w:val="28"/>
          <w:szCs w:val="28"/>
        </w:rPr>
        <w:t xml:space="preserve">№2 </w:t>
      </w:r>
    </w:p>
    <w:p w:rsidR="00AC60B0" w:rsidRDefault="007A2216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7A2216" w:rsidRDefault="007A2216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7A2216" w:rsidRPr="007A2216" w:rsidRDefault="00815068" w:rsidP="007A2216">
      <w:pPr>
        <w:pStyle w:val="ConsPlusNormal"/>
        <w:ind w:left="5664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16.10.2019 № 958-п</w:t>
      </w:r>
    </w:p>
    <w:p w:rsidR="00AC60B0" w:rsidRDefault="00AC60B0" w:rsidP="00AC60B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60B0" w:rsidRDefault="00AC60B0" w:rsidP="00AC60B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60B0" w:rsidRPr="0067690F" w:rsidRDefault="00AC60B0" w:rsidP="00AC60B0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AC60B0" w:rsidRDefault="00AC60B0" w:rsidP="00AC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из  районного фонда сбалансированности бюджетов сельских поселений дотаций на поддержку мер по обеспечению сбалансированности бюджетов сельских поселений отдельному сельскому поселению</w:t>
      </w:r>
    </w:p>
    <w:p w:rsidR="00AC60B0" w:rsidRDefault="00AC60B0" w:rsidP="00AC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 xml:space="preserve">Настоящий Порядок определяет случаи и правила предоставления из бюджета </w:t>
      </w:r>
      <w:r>
        <w:rPr>
          <w:sz w:val="28"/>
          <w:szCs w:val="28"/>
        </w:rPr>
        <w:t>муниципального</w:t>
      </w:r>
      <w:r w:rsidRPr="003D14F0">
        <w:rPr>
          <w:sz w:val="28"/>
          <w:szCs w:val="28"/>
        </w:rPr>
        <w:t xml:space="preserve"> района дотаций на поддержку мер по обеспечению сбалансированности бюджетов сельских поселений (далее - дотации на сб</w:t>
      </w:r>
      <w:r w:rsidRPr="003D14F0">
        <w:rPr>
          <w:sz w:val="28"/>
          <w:szCs w:val="28"/>
        </w:rPr>
        <w:t>а</w:t>
      </w:r>
      <w:r w:rsidRPr="003D14F0">
        <w:rPr>
          <w:sz w:val="28"/>
          <w:szCs w:val="28"/>
        </w:rPr>
        <w:t>лансированность бюджетов).</w:t>
      </w:r>
    </w:p>
    <w:p w:rsidR="00AC60B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>Объем дотаций на сбалансированность бюджетов сельских</w:t>
      </w:r>
      <w:r>
        <w:rPr>
          <w:sz w:val="28"/>
          <w:szCs w:val="28"/>
        </w:rPr>
        <w:t xml:space="preserve"> поселений</w:t>
      </w:r>
      <w:r w:rsidRPr="003D14F0">
        <w:rPr>
          <w:sz w:val="28"/>
          <w:szCs w:val="28"/>
        </w:rPr>
        <w:t xml:space="preserve"> определяется исходя из возможностей бюджета района.</w:t>
      </w:r>
    </w:p>
    <w:p w:rsidR="00AC60B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Объем дотации на </w:t>
      </w:r>
      <w:r w:rsidRPr="003D14F0">
        <w:rPr>
          <w:sz w:val="28"/>
          <w:szCs w:val="28"/>
        </w:rPr>
        <w:t>сбалансированность бюджетов</w:t>
      </w:r>
      <w:r>
        <w:rPr>
          <w:sz w:val="28"/>
          <w:szCs w:val="28"/>
        </w:rPr>
        <w:t xml:space="preserve"> определяется еж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годно при составлении проекта бюджета муниципального района на очере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ной финансовый год и плановый период и утверждается решением </w:t>
      </w:r>
      <w:r w:rsidRPr="003D14F0">
        <w:rPr>
          <w:sz w:val="28"/>
          <w:szCs w:val="28"/>
        </w:rPr>
        <w:t>Совета д</w:t>
      </w:r>
      <w:r w:rsidRPr="003D14F0">
        <w:rPr>
          <w:sz w:val="28"/>
          <w:szCs w:val="28"/>
        </w:rPr>
        <w:t>е</w:t>
      </w:r>
      <w:r w:rsidRPr="003D14F0">
        <w:rPr>
          <w:sz w:val="28"/>
          <w:szCs w:val="28"/>
        </w:rPr>
        <w:t>путатов</w:t>
      </w:r>
      <w:r>
        <w:rPr>
          <w:sz w:val="28"/>
          <w:szCs w:val="28"/>
        </w:rPr>
        <w:t xml:space="preserve"> Бузулук</w:t>
      </w:r>
      <w:r w:rsidRPr="003D14F0">
        <w:rPr>
          <w:sz w:val="28"/>
          <w:szCs w:val="28"/>
        </w:rPr>
        <w:t>ского района</w:t>
      </w:r>
      <w:r>
        <w:rPr>
          <w:sz w:val="28"/>
          <w:szCs w:val="28"/>
        </w:rPr>
        <w:t xml:space="preserve"> в абсолютной сумме в разрезе бюджетов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ских поселений.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объема дотаций на </w:t>
      </w:r>
      <w:r w:rsidRPr="003D14F0">
        <w:rPr>
          <w:sz w:val="28"/>
          <w:szCs w:val="28"/>
        </w:rPr>
        <w:t>сбалансированность бюджетов</w:t>
      </w:r>
      <w:r>
        <w:rPr>
          <w:sz w:val="28"/>
          <w:szCs w:val="28"/>
        </w:rPr>
        <w:t xml:space="preserve"> производится только по тем бюджетам сельских поселений, по которым не достигнуто сб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лансированности бюджетов.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14F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>Дотации на сбалансированность бюджетов предусматриваются в бюджете района с целью оказания финансовой помощи бюджетам сельских поселений для реализации ими полномочий по решению вопросов местного значения в следующих случаях: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14F0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 xml:space="preserve">При необходимости осуществления дополнительных </w:t>
      </w:r>
      <w:r>
        <w:rPr>
          <w:sz w:val="28"/>
          <w:szCs w:val="28"/>
        </w:rPr>
        <w:t>непредвиде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</w:t>
      </w:r>
      <w:r w:rsidRPr="003D14F0">
        <w:rPr>
          <w:sz w:val="28"/>
          <w:szCs w:val="28"/>
        </w:rPr>
        <w:t xml:space="preserve"> расходов из бюджета сельских поселений, возникших в результате прин</w:t>
      </w:r>
      <w:r w:rsidRPr="003D14F0">
        <w:rPr>
          <w:sz w:val="28"/>
          <w:szCs w:val="28"/>
        </w:rPr>
        <w:t>я</w:t>
      </w:r>
      <w:r w:rsidRPr="003D14F0">
        <w:rPr>
          <w:sz w:val="28"/>
          <w:szCs w:val="28"/>
        </w:rPr>
        <w:t xml:space="preserve">тия решений органами местного самоуправления </w:t>
      </w:r>
      <w:r>
        <w:rPr>
          <w:sz w:val="28"/>
          <w:szCs w:val="28"/>
        </w:rPr>
        <w:t>Бузулук</w:t>
      </w:r>
      <w:r w:rsidRPr="003D14F0">
        <w:rPr>
          <w:sz w:val="28"/>
          <w:szCs w:val="28"/>
        </w:rPr>
        <w:t>ского района.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14F0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>При неисполнении реально обоснованного плана поступлений нал</w:t>
      </w:r>
      <w:r w:rsidRPr="003D14F0">
        <w:rPr>
          <w:sz w:val="28"/>
          <w:szCs w:val="28"/>
        </w:rPr>
        <w:t>о</w:t>
      </w:r>
      <w:r w:rsidRPr="003D14F0">
        <w:rPr>
          <w:sz w:val="28"/>
          <w:szCs w:val="28"/>
        </w:rPr>
        <w:t>говых и неналоговых доходов в бюджеты сельских поселений в течение тек</w:t>
      </w:r>
      <w:r w:rsidRPr="003D14F0">
        <w:rPr>
          <w:sz w:val="28"/>
          <w:szCs w:val="28"/>
        </w:rPr>
        <w:t>у</w:t>
      </w:r>
      <w:r w:rsidRPr="003D14F0">
        <w:rPr>
          <w:sz w:val="28"/>
          <w:szCs w:val="28"/>
        </w:rPr>
        <w:t>щего финансового года по следующим причинам: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а) снятие налогоплательщика с налогового учета;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б) признание несостоятельности (банкротства) с последующей ликвид</w:t>
      </w:r>
      <w:r w:rsidRPr="003D14F0">
        <w:rPr>
          <w:sz w:val="28"/>
          <w:szCs w:val="28"/>
        </w:rPr>
        <w:t>а</w:t>
      </w:r>
      <w:r w:rsidRPr="003D14F0">
        <w:rPr>
          <w:sz w:val="28"/>
          <w:szCs w:val="28"/>
        </w:rPr>
        <w:t>цией юридических лиц и (или) индивидуальных предпринимателей;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в) предоставление налоговыми органами налогоплательщикам отсрочек и рассрочек в соответствии со статьей 64 Налогового кодекса РФ;</w:t>
      </w:r>
    </w:p>
    <w:p w:rsidR="00AC60B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г) снижение налогооблагаемой базы при условии уменьшения недо</w:t>
      </w:r>
      <w:r>
        <w:rPr>
          <w:sz w:val="28"/>
          <w:szCs w:val="28"/>
        </w:rPr>
        <w:t xml:space="preserve">имки по соответствующим налогам; 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недополучение в течение текущего финансового года запланирова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доходов, обусловленных изменением законодательства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14F0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>При необходимости осуществления дополнительных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 xml:space="preserve">расходов из бюджетов сельских поселений в рамках решения вопросов местного значения </w:t>
      </w:r>
      <w:r w:rsidRPr="003D14F0">
        <w:rPr>
          <w:sz w:val="28"/>
          <w:szCs w:val="28"/>
        </w:rPr>
        <w:lastRenderedPageBreak/>
        <w:t>в случаях, если данные расходы возникли в течение финансового года и затр</w:t>
      </w:r>
      <w:r w:rsidRPr="003D14F0">
        <w:rPr>
          <w:sz w:val="28"/>
          <w:szCs w:val="28"/>
        </w:rPr>
        <w:t>а</w:t>
      </w:r>
      <w:r w:rsidRPr="003D14F0">
        <w:rPr>
          <w:sz w:val="28"/>
          <w:szCs w:val="28"/>
        </w:rPr>
        <w:t>гивают основные сферы жизнедеятельности населения соответствующего сельского поселения (расходы на исполнение публичных нормативных обяз</w:t>
      </w:r>
      <w:r w:rsidRPr="003D14F0">
        <w:rPr>
          <w:sz w:val="28"/>
          <w:szCs w:val="28"/>
        </w:rPr>
        <w:t>а</w:t>
      </w:r>
      <w:r w:rsidRPr="003D14F0">
        <w:rPr>
          <w:sz w:val="28"/>
          <w:szCs w:val="28"/>
        </w:rPr>
        <w:t>тельств, на выплату заработной платы, оплату коммунальных услуг учрежд</w:t>
      </w:r>
      <w:r w:rsidRPr="003D14F0">
        <w:rPr>
          <w:sz w:val="28"/>
          <w:szCs w:val="28"/>
        </w:rPr>
        <w:t>е</w:t>
      </w:r>
      <w:r w:rsidRPr="003D14F0">
        <w:rPr>
          <w:sz w:val="28"/>
          <w:szCs w:val="28"/>
        </w:rPr>
        <w:t>ниями бюджетной сферы, исполнение решений судебных и надзорных орг</w:t>
      </w:r>
      <w:r w:rsidRPr="003D14F0">
        <w:rPr>
          <w:sz w:val="28"/>
          <w:szCs w:val="28"/>
        </w:rPr>
        <w:t>а</w:t>
      </w:r>
      <w:r w:rsidRPr="003D14F0">
        <w:rPr>
          <w:sz w:val="28"/>
          <w:szCs w:val="28"/>
        </w:rPr>
        <w:t>нов, на ликвидацию последствий стихийных бедствий, обеспечение пожарной безопасности в учреждениях бюджетной сферы).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D14F0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>В иных случаях, не противоречащих действующему законодател</w:t>
      </w:r>
      <w:r w:rsidRPr="003D14F0">
        <w:rPr>
          <w:sz w:val="28"/>
          <w:szCs w:val="28"/>
        </w:rPr>
        <w:t>ь</w:t>
      </w:r>
      <w:r w:rsidRPr="003D14F0">
        <w:rPr>
          <w:sz w:val="28"/>
          <w:szCs w:val="28"/>
        </w:rPr>
        <w:t xml:space="preserve">ству, по решению </w:t>
      </w:r>
      <w:r>
        <w:rPr>
          <w:sz w:val="28"/>
          <w:szCs w:val="28"/>
        </w:rPr>
        <w:t xml:space="preserve">главы района и </w:t>
      </w:r>
      <w:r w:rsidRPr="003D14F0">
        <w:rPr>
          <w:sz w:val="28"/>
          <w:szCs w:val="28"/>
        </w:rPr>
        <w:t>Совета депутатов</w:t>
      </w:r>
      <w:r>
        <w:rPr>
          <w:sz w:val="28"/>
          <w:szCs w:val="28"/>
        </w:rPr>
        <w:t xml:space="preserve"> Бузулук</w:t>
      </w:r>
      <w:r w:rsidRPr="003D14F0">
        <w:rPr>
          <w:sz w:val="28"/>
          <w:szCs w:val="28"/>
        </w:rPr>
        <w:t>ского района.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 w:rsidRPr="003D14F0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066E85">
        <w:rPr>
          <w:sz w:val="28"/>
          <w:szCs w:val="28"/>
        </w:rPr>
        <w:t>Финансовый отдел администрации  Бузулукского района при наличии обстоятельств, указанных в пункте 4 настоящего Порядка, готовит проект р</w:t>
      </w:r>
      <w:r w:rsidRPr="00066E85">
        <w:rPr>
          <w:sz w:val="28"/>
          <w:szCs w:val="28"/>
        </w:rPr>
        <w:t>е</w:t>
      </w:r>
      <w:r w:rsidRPr="00066E85">
        <w:rPr>
          <w:sz w:val="28"/>
          <w:szCs w:val="28"/>
        </w:rPr>
        <w:t>шения Совета депутатов Бузулукского района о предоставлении дотаций на сбалансированность бюджетов.</w:t>
      </w:r>
    </w:p>
    <w:p w:rsidR="00AC60B0" w:rsidRPr="002B400E" w:rsidRDefault="00AC60B0" w:rsidP="00AC60B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400E">
        <w:rPr>
          <w:sz w:val="28"/>
          <w:szCs w:val="28"/>
        </w:rPr>
        <w:t>Основанием для подготовки проекта решения Совета депутатов Буз</w:t>
      </w:r>
      <w:r w:rsidRPr="002B400E">
        <w:rPr>
          <w:sz w:val="28"/>
          <w:szCs w:val="28"/>
        </w:rPr>
        <w:t>у</w:t>
      </w:r>
      <w:r w:rsidRPr="002B400E">
        <w:rPr>
          <w:sz w:val="28"/>
          <w:szCs w:val="28"/>
        </w:rPr>
        <w:t>лукского района</w:t>
      </w:r>
      <w:r>
        <w:rPr>
          <w:sz w:val="28"/>
          <w:szCs w:val="28"/>
        </w:rPr>
        <w:t>,</w:t>
      </w:r>
      <w:r w:rsidRPr="002B400E">
        <w:rPr>
          <w:sz w:val="28"/>
          <w:szCs w:val="28"/>
        </w:rPr>
        <w:t xml:space="preserve"> являются письменные обращения глав сельских поселений</w:t>
      </w:r>
      <w:r>
        <w:rPr>
          <w:sz w:val="28"/>
          <w:szCs w:val="28"/>
        </w:rPr>
        <w:t>,</w:t>
      </w:r>
      <w:r w:rsidRPr="002B400E">
        <w:rPr>
          <w:sz w:val="28"/>
          <w:szCs w:val="28"/>
        </w:rPr>
        <w:t xml:space="preserve"> с аргументированным обоснованием необходимости получения дотаций на сб</w:t>
      </w:r>
      <w:r w:rsidRPr="002B400E">
        <w:rPr>
          <w:sz w:val="28"/>
          <w:szCs w:val="28"/>
        </w:rPr>
        <w:t>а</w:t>
      </w:r>
      <w:r w:rsidRPr="002B400E">
        <w:rPr>
          <w:sz w:val="28"/>
          <w:szCs w:val="28"/>
        </w:rPr>
        <w:t>лансированность бюджетов</w:t>
      </w:r>
      <w:r>
        <w:rPr>
          <w:sz w:val="28"/>
          <w:szCs w:val="28"/>
        </w:rPr>
        <w:t xml:space="preserve"> </w:t>
      </w:r>
      <w:r w:rsidRPr="002B400E">
        <w:rPr>
          <w:sz w:val="28"/>
          <w:szCs w:val="28"/>
        </w:rPr>
        <w:t>и (или) информацией о результатах мероприятий по увеличению доходов и оптимизации расходов местных бюджетов, пров</w:t>
      </w:r>
      <w:r w:rsidRPr="002B400E">
        <w:rPr>
          <w:sz w:val="28"/>
          <w:szCs w:val="28"/>
        </w:rPr>
        <w:t>е</w:t>
      </w:r>
      <w:r w:rsidRPr="002B400E">
        <w:rPr>
          <w:sz w:val="28"/>
          <w:szCs w:val="28"/>
        </w:rPr>
        <w:t>денных органами местного самоуправления сельских поселений Бузулукского района.</w:t>
      </w:r>
    </w:p>
    <w:p w:rsidR="00AC60B0" w:rsidRPr="00066E85" w:rsidRDefault="00AC60B0" w:rsidP="00AC60B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66E85">
        <w:rPr>
          <w:sz w:val="28"/>
          <w:szCs w:val="28"/>
        </w:rPr>
        <w:t>При отсутствии обстоятельств, указанных в пункте 4 настоящего Поря</w:t>
      </w:r>
      <w:r w:rsidRPr="00066E85">
        <w:rPr>
          <w:sz w:val="28"/>
          <w:szCs w:val="28"/>
        </w:rPr>
        <w:t>д</w:t>
      </w:r>
      <w:r w:rsidRPr="00066E85">
        <w:rPr>
          <w:sz w:val="28"/>
          <w:szCs w:val="28"/>
        </w:rPr>
        <w:t>ка, Финансовый отдел администрации  Бузулукского района в срок не позднее 30 календарных дней со дня обращения направляет письменный ответ главе сельсовета Бузулукского района об отказе в предоставлении дотации на сб</w:t>
      </w:r>
      <w:r w:rsidRPr="00066E85">
        <w:rPr>
          <w:sz w:val="28"/>
          <w:szCs w:val="28"/>
        </w:rPr>
        <w:t>а</w:t>
      </w:r>
      <w:r w:rsidRPr="00066E85">
        <w:rPr>
          <w:sz w:val="28"/>
          <w:szCs w:val="28"/>
        </w:rPr>
        <w:t>лансированность бюджетов.</w:t>
      </w:r>
    </w:p>
    <w:p w:rsidR="00AC60B0" w:rsidRPr="003D14F0" w:rsidRDefault="00AC60B0" w:rsidP="00AC60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D14F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D14F0">
        <w:rPr>
          <w:sz w:val="28"/>
          <w:szCs w:val="28"/>
        </w:rPr>
        <w:t xml:space="preserve">После подписания </w:t>
      </w:r>
      <w:r w:rsidRPr="00066E85">
        <w:rPr>
          <w:sz w:val="28"/>
          <w:szCs w:val="28"/>
        </w:rPr>
        <w:t>решения Совета депутатов Бузулукского района</w:t>
      </w:r>
      <w:r>
        <w:rPr>
          <w:sz w:val="28"/>
          <w:szCs w:val="28"/>
        </w:rPr>
        <w:t xml:space="preserve"> председателем Совета депутатов, </w:t>
      </w:r>
      <w:r w:rsidRPr="003D14F0">
        <w:rPr>
          <w:sz w:val="28"/>
          <w:szCs w:val="28"/>
        </w:rPr>
        <w:t xml:space="preserve">финансовый отдел </w:t>
      </w:r>
      <w:r w:rsidRPr="00066E85">
        <w:rPr>
          <w:sz w:val="28"/>
          <w:szCs w:val="28"/>
        </w:rPr>
        <w:t>администрации  Бузулу</w:t>
      </w:r>
      <w:r w:rsidRPr="00066E85">
        <w:rPr>
          <w:sz w:val="28"/>
          <w:szCs w:val="28"/>
        </w:rPr>
        <w:t>к</w:t>
      </w:r>
      <w:r w:rsidRPr="00066E85">
        <w:rPr>
          <w:sz w:val="28"/>
          <w:szCs w:val="28"/>
        </w:rPr>
        <w:t xml:space="preserve">ского района </w:t>
      </w:r>
      <w:r w:rsidRPr="003D14F0">
        <w:rPr>
          <w:sz w:val="28"/>
          <w:szCs w:val="28"/>
        </w:rPr>
        <w:t>осуществляет перечисление дотаций на сбалансированность бюджетов в установленном бюджетным законодательством порядке</w:t>
      </w:r>
      <w:r>
        <w:rPr>
          <w:sz w:val="28"/>
          <w:szCs w:val="28"/>
        </w:rPr>
        <w:t xml:space="preserve"> по мере произведения расходов сельскими поселениями</w:t>
      </w:r>
      <w:r w:rsidRPr="003D14F0">
        <w:rPr>
          <w:sz w:val="28"/>
          <w:szCs w:val="28"/>
        </w:rPr>
        <w:t>.</w:t>
      </w:r>
    </w:p>
    <w:p w:rsidR="00DF469F" w:rsidRDefault="00DF469F" w:rsidP="00AC60B0">
      <w:pPr>
        <w:pStyle w:val="a3"/>
        <w:ind w:right="99"/>
        <w:rPr>
          <w:sz w:val="20"/>
        </w:rPr>
      </w:pPr>
    </w:p>
    <w:sectPr w:rsidR="00DF469F" w:rsidSect="007614AB">
      <w:pgSz w:w="11906" w:h="16838"/>
      <w:pgMar w:top="993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C7D3A"/>
    <w:multiLevelType w:val="hybridMultilevel"/>
    <w:tmpl w:val="D24EB4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534D7C"/>
    <w:multiLevelType w:val="hybridMultilevel"/>
    <w:tmpl w:val="95B82294"/>
    <w:lvl w:ilvl="0" w:tplc="CFF2FEC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" w15:restartNumberingAfterBreak="0">
    <w:nsid w:val="2838266E"/>
    <w:multiLevelType w:val="hybridMultilevel"/>
    <w:tmpl w:val="291EE7B6"/>
    <w:lvl w:ilvl="0" w:tplc="030E8A90">
      <w:start w:val="5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3" w15:restartNumberingAfterBreak="0">
    <w:nsid w:val="564D199E"/>
    <w:multiLevelType w:val="hybridMultilevel"/>
    <w:tmpl w:val="B608F268"/>
    <w:lvl w:ilvl="0" w:tplc="28500F6A">
      <w:start w:val="5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4" w15:restartNumberingAfterBreak="0">
    <w:nsid w:val="5D0A0C62"/>
    <w:multiLevelType w:val="hybridMultilevel"/>
    <w:tmpl w:val="2BBC47B2"/>
    <w:lvl w:ilvl="0" w:tplc="AED6BD14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hyphenationZone w:val="227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67"/>
    <w:rsid w:val="0000331C"/>
    <w:rsid w:val="00012E85"/>
    <w:rsid w:val="000451D1"/>
    <w:rsid w:val="00051659"/>
    <w:rsid w:val="00065BBE"/>
    <w:rsid w:val="00066E85"/>
    <w:rsid w:val="0007286D"/>
    <w:rsid w:val="00087CB6"/>
    <w:rsid w:val="000B4755"/>
    <w:rsid w:val="000D5D0E"/>
    <w:rsid w:val="000E0F54"/>
    <w:rsid w:val="00102C30"/>
    <w:rsid w:val="00120F6D"/>
    <w:rsid w:val="001218F4"/>
    <w:rsid w:val="00133BA1"/>
    <w:rsid w:val="00133CCD"/>
    <w:rsid w:val="0015633A"/>
    <w:rsid w:val="00157978"/>
    <w:rsid w:val="001606E7"/>
    <w:rsid w:val="001676BC"/>
    <w:rsid w:val="00167F20"/>
    <w:rsid w:val="001A5B3C"/>
    <w:rsid w:val="001C018C"/>
    <w:rsid w:val="001C6B06"/>
    <w:rsid w:val="001D518A"/>
    <w:rsid w:val="001E401A"/>
    <w:rsid w:val="001F3BF2"/>
    <w:rsid w:val="00206350"/>
    <w:rsid w:val="00207734"/>
    <w:rsid w:val="00222098"/>
    <w:rsid w:val="002263B5"/>
    <w:rsid w:val="00236C64"/>
    <w:rsid w:val="00245D1D"/>
    <w:rsid w:val="00250B32"/>
    <w:rsid w:val="002716CF"/>
    <w:rsid w:val="00290B83"/>
    <w:rsid w:val="002A125E"/>
    <w:rsid w:val="002B400E"/>
    <w:rsid w:val="002D5EB1"/>
    <w:rsid w:val="002E46C2"/>
    <w:rsid w:val="002F029D"/>
    <w:rsid w:val="002F4E7E"/>
    <w:rsid w:val="002F6267"/>
    <w:rsid w:val="00301080"/>
    <w:rsid w:val="00312A93"/>
    <w:rsid w:val="003255D1"/>
    <w:rsid w:val="00340395"/>
    <w:rsid w:val="0035679E"/>
    <w:rsid w:val="003567BA"/>
    <w:rsid w:val="0036068D"/>
    <w:rsid w:val="00394A18"/>
    <w:rsid w:val="003962C6"/>
    <w:rsid w:val="003A0B7A"/>
    <w:rsid w:val="003A3EA8"/>
    <w:rsid w:val="003A4415"/>
    <w:rsid w:val="003B3E8D"/>
    <w:rsid w:val="003B474A"/>
    <w:rsid w:val="003B4E82"/>
    <w:rsid w:val="003C41C5"/>
    <w:rsid w:val="003D14F0"/>
    <w:rsid w:val="003D54FA"/>
    <w:rsid w:val="003D75FA"/>
    <w:rsid w:val="003E3413"/>
    <w:rsid w:val="003E55EE"/>
    <w:rsid w:val="003F28B1"/>
    <w:rsid w:val="003F4EFC"/>
    <w:rsid w:val="00401EA0"/>
    <w:rsid w:val="0041024C"/>
    <w:rsid w:val="00413FFC"/>
    <w:rsid w:val="0041421C"/>
    <w:rsid w:val="00416F6B"/>
    <w:rsid w:val="0042630C"/>
    <w:rsid w:val="00426809"/>
    <w:rsid w:val="004326B2"/>
    <w:rsid w:val="00440D85"/>
    <w:rsid w:val="00451801"/>
    <w:rsid w:val="00453906"/>
    <w:rsid w:val="00466C1D"/>
    <w:rsid w:val="004671E7"/>
    <w:rsid w:val="00467962"/>
    <w:rsid w:val="00475C74"/>
    <w:rsid w:val="00477429"/>
    <w:rsid w:val="004819AF"/>
    <w:rsid w:val="004B1DA2"/>
    <w:rsid w:val="004B3483"/>
    <w:rsid w:val="004C035C"/>
    <w:rsid w:val="004C04D9"/>
    <w:rsid w:val="004D01E0"/>
    <w:rsid w:val="004D35FF"/>
    <w:rsid w:val="004E5A6D"/>
    <w:rsid w:val="004E5D84"/>
    <w:rsid w:val="004F4042"/>
    <w:rsid w:val="0050551B"/>
    <w:rsid w:val="005077CA"/>
    <w:rsid w:val="00580475"/>
    <w:rsid w:val="00595B1B"/>
    <w:rsid w:val="005A7344"/>
    <w:rsid w:val="005B7C22"/>
    <w:rsid w:val="005C28EB"/>
    <w:rsid w:val="005C445D"/>
    <w:rsid w:val="005C4FD0"/>
    <w:rsid w:val="005E088B"/>
    <w:rsid w:val="005F62CF"/>
    <w:rsid w:val="00607CE0"/>
    <w:rsid w:val="006102A9"/>
    <w:rsid w:val="0061077F"/>
    <w:rsid w:val="006171B7"/>
    <w:rsid w:val="006215B4"/>
    <w:rsid w:val="00625B62"/>
    <w:rsid w:val="00625BD3"/>
    <w:rsid w:val="00632A8D"/>
    <w:rsid w:val="0067573C"/>
    <w:rsid w:val="00675B5C"/>
    <w:rsid w:val="0067690F"/>
    <w:rsid w:val="006774EE"/>
    <w:rsid w:val="006928EC"/>
    <w:rsid w:val="00696E81"/>
    <w:rsid w:val="006A450D"/>
    <w:rsid w:val="006A7A76"/>
    <w:rsid w:val="006D654C"/>
    <w:rsid w:val="006E2359"/>
    <w:rsid w:val="006F11F9"/>
    <w:rsid w:val="00733BF4"/>
    <w:rsid w:val="00735E1B"/>
    <w:rsid w:val="00741C58"/>
    <w:rsid w:val="00743B98"/>
    <w:rsid w:val="00744534"/>
    <w:rsid w:val="00750563"/>
    <w:rsid w:val="007614AB"/>
    <w:rsid w:val="007773EE"/>
    <w:rsid w:val="007860A4"/>
    <w:rsid w:val="007A1FCA"/>
    <w:rsid w:val="007A2216"/>
    <w:rsid w:val="007C548F"/>
    <w:rsid w:val="007D2103"/>
    <w:rsid w:val="007E591E"/>
    <w:rsid w:val="007E603E"/>
    <w:rsid w:val="00801CD3"/>
    <w:rsid w:val="00801F6A"/>
    <w:rsid w:val="00805F51"/>
    <w:rsid w:val="00807713"/>
    <w:rsid w:val="008136A3"/>
    <w:rsid w:val="00815068"/>
    <w:rsid w:val="0081538A"/>
    <w:rsid w:val="00842F31"/>
    <w:rsid w:val="008442AF"/>
    <w:rsid w:val="00857818"/>
    <w:rsid w:val="00865B45"/>
    <w:rsid w:val="008665E6"/>
    <w:rsid w:val="008A5C37"/>
    <w:rsid w:val="008B530E"/>
    <w:rsid w:val="008C0F1F"/>
    <w:rsid w:val="008C3AB0"/>
    <w:rsid w:val="008D0B6B"/>
    <w:rsid w:val="008D2D90"/>
    <w:rsid w:val="008E7527"/>
    <w:rsid w:val="008F5FB2"/>
    <w:rsid w:val="008F643A"/>
    <w:rsid w:val="00957A86"/>
    <w:rsid w:val="00960201"/>
    <w:rsid w:val="0096765E"/>
    <w:rsid w:val="00970F22"/>
    <w:rsid w:val="00972C2D"/>
    <w:rsid w:val="00975768"/>
    <w:rsid w:val="0098048A"/>
    <w:rsid w:val="009B2361"/>
    <w:rsid w:val="009B73C2"/>
    <w:rsid w:val="009D3489"/>
    <w:rsid w:val="009F6890"/>
    <w:rsid w:val="00A22D38"/>
    <w:rsid w:val="00A32613"/>
    <w:rsid w:val="00A45AA9"/>
    <w:rsid w:val="00A62F07"/>
    <w:rsid w:val="00A7120E"/>
    <w:rsid w:val="00A71898"/>
    <w:rsid w:val="00A805CA"/>
    <w:rsid w:val="00A85F38"/>
    <w:rsid w:val="00A94057"/>
    <w:rsid w:val="00AB20B7"/>
    <w:rsid w:val="00AB7892"/>
    <w:rsid w:val="00AB7E19"/>
    <w:rsid w:val="00AC1572"/>
    <w:rsid w:val="00AC60B0"/>
    <w:rsid w:val="00AC718D"/>
    <w:rsid w:val="00AD4DF2"/>
    <w:rsid w:val="00B21268"/>
    <w:rsid w:val="00B4220D"/>
    <w:rsid w:val="00B46F14"/>
    <w:rsid w:val="00B73755"/>
    <w:rsid w:val="00B7497A"/>
    <w:rsid w:val="00B90801"/>
    <w:rsid w:val="00BA0B5D"/>
    <w:rsid w:val="00BA5002"/>
    <w:rsid w:val="00BB1CB4"/>
    <w:rsid w:val="00BC1625"/>
    <w:rsid w:val="00BC1BDC"/>
    <w:rsid w:val="00BC2726"/>
    <w:rsid w:val="00BD28D1"/>
    <w:rsid w:val="00BE1068"/>
    <w:rsid w:val="00BE2FF2"/>
    <w:rsid w:val="00BE5AA7"/>
    <w:rsid w:val="00BF35BB"/>
    <w:rsid w:val="00C07316"/>
    <w:rsid w:val="00C15F95"/>
    <w:rsid w:val="00C20813"/>
    <w:rsid w:val="00C20B5D"/>
    <w:rsid w:val="00C35C6A"/>
    <w:rsid w:val="00C36B41"/>
    <w:rsid w:val="00C37793"/>
    <w:rsid w:val="00C40107"/>
    <w:rsid w:val="00C53461"/>
    <w:rsid w:val="00C61A84"/>
    <w:rsid w:val="00C62129"/>
    <w:rsid w:val="00C63D29"/>
    <w:rsid w:val="00C75FFB"/>
    <w:rsid w:val="00C76A81"/>
    <w:rsid w:val="00CA2CC5"/>
    <w:rsid w:val="00CA73BD"/>
    <w:rsid w:val="00CB09A2"/>
    <w:rsid w:val="00CB0FAA"/>
    <w:rsid w:val="00CE7226"/>
    <w:rsid w:val="00CF09BB"/>
    <w:rsid w:val="00CF3B48"/>
    <w:rsid w:val="00CF7EA7"/>
    <w:rsid w:val="00D262FE"/>
    <w:rsid w:val="00D4007F"/>
    <w:rsid w:val="00D54C31"/>
    <w:rsid w:val="00D63E43"/>
    <w:rsid w:val="00D71986"/>
    <w:rsid w:val="00D733CA"/>
    <w:rsid w:val="00D81A3B"/>
    <w:rsid w:val="00DA3968"/>
    <w:rsid w:val="00DA5139"/>
    <w:rsid w:val="00DD2B13"/>
    <w:rsid w:val="00DD690A"/>
    <w:rsid w:val="00DE201A"/>
    <w:rsid w:val="00DF1910"/>
    <w:rsid w:val="00DF469F"/>
    <w:rsid w:val="00E0068B"/>
    <w:rsid w:val="00E028C4"/>
    <w:rsid w:val="00E16BDD"/>
    <w:rsid w:val="00E21680"/>
    <w:rsid w:val="00E272CF"/>
    <w:rsid w:val="00E5654C"/>
    <w:rsid w:val="00E62826"/>
    <w:rsid w:val="00E870D9"/>
    <w:rsid w:val="00E93D7E"/>
    <w:rsid w:val="00EC40FF"/>
    <w:rsid w:val="00F0020E"/>
    <w:rsid w:val="00F03B06"/>
    <w:rsid w:val="00F15A74"/>
    <w:rsid w:val="00F36607"/>
    <w:rsid w:val="00F3733D"/>
    <w:rsid w:val="00F55600"/>
    <w:rsid w:val="00F65CD7"/>
    <w:rsid w:val="00F74161"/>
    <w:rsid w:val="00F778AF"/>
    <w:rsid w:val="00F80F9F"/>
    <w:rsid w:val="00F870C1"/>
    <w:rsid w:val="00F94309"/>
    <w:rsid w:val="00FB2273"/>
    <w:rsid w:val="00FD1D18"/>
    <w:rsid w:val="00FE173E"/>
    <w:rsid w:val="00FE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9A66ADC-5B01-44F8-B050-2BDE3778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5D1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7C548F"/>
    <w:pPr>
      <w:keepNext/>
      <w:tabs>
        <w:tab w:val="num" w:pos="0"/>
      </w:tabs>
      <w:suppressAutoHyphens/>
      <w:jc w:val="center"/>
      <w:outlineLvl w:val="3"/>
    </w:pPr>
    <w:rPr>
      <w:b/>
      <w:bCs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7C548F"/>
    <w:pPr>
      <w:keepNext/>
      <w:tabs>
        <w:tab w:val="num" w:pos="0"/>
      </w:tabs>
      <w:suppressAutoHyphens/>
      <w:jc w:val="center"/>
      <w:outlineLvl w:val="4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735E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45D1D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paragraph" w:customStyle="1" w:styleId="ConsPlusNonformat">
    <w:name w:val="ConsPlusNonformat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2F626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B422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7C548F"/>
    <w:pPr>
      <w:suppressAutoHyphens/>
      <w:jc w:val="both"/>
    </w:pPr>
    <w:rPr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7C548F"/>
    <w:pPr>
      <w:suppressAutoHyphens/>
      <w:ind w:left="-108" w:firstLine="108"/>
      <w:jc w:val="right"/>
    </w:pPr>
    <w:rPr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rsid w:val="00A718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4B1DA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B7497A"/>
    <w:rPr>
      <w:rFonts w:cs="Times New Roman"/>
      <w:color w:val="0000FF"/>
      <w:u w:val="single"/>
    </w:rPr>
  </w:style>
  <w:style w:type="paragraph" w:styleId="a9">
    <w:name w:val="No Spacing"/>
    <w:uiPriority w:val="1"/>
    <w:qFormat/>
    <w:rsid w:val="00A45AA9"/>
    <w:pPr>
      <w:spacing w:after="0" w:line="240" w:lineRule="auto"/>
    </w:pPr>
    <w:rPr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6E23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Цветовое выделение"/>
    <w:uiPriority w:val="99"/>
    <w:rsid w:val="006E2359"/>
    <w:rPr>
      <w:b/>
      <w:color w:val="26282F"/>
    </w:rPr>
  </w:style>
  <w:style w:type="paragraph" w:customStyle="1" w:styleId="CharChar">
    <w:name w:val="Знак Char Char Знак Знак Знак Знак"/>
    <w:basedOn w:val="a"/>
    <w:rsid w:val="005C445D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1">
    <w:name w:val="s_1"/>
    <w:basedOn w:val="a"/>
    <w:rsid w:val="005C445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C445D"/>
    <w:rPr>
      <w:rFonts w:cs="Times New Roman"/>
    </w:rPr>
  </w:style>
  <w:style w:type="paragraph" w:customStyle="1" w:styleId="s37">
    <w:name w:val="s_37"/>
    <w:basedOn w:val="a"/>
    <w:rsid w:val="000451D1"/>
    <w:pPr>
      <w:spacing w:before="100" w:beforeAutospacing="1" w:after="100" w:afterAutospacing="1"/>
    </w:pPr>
  </w:style>
  <w:style w:type="paragraph" w:customStyle="1" w:styleId="s3">
    <w:name w:val="s_3"/>
    <w:basedOn w:val="a"/>
    <w:rsid w:val="000451D1"/>
    <w:pPr>
      <w:spacing w:before="100" w:beforeAutospacing="1" w:after="100" w:afterAutospacing="1"/>
    </w:pPr>
  </w:style>
  <w:style w:type="character" w:customStyle="1" w:styleId="s10">
    <w:name w:val="s_10"/>
    <w:rsid w:val="00045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9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ОРЕНБУРГСКОЙ ОБЛАСТИ</vt:lpstr>
    </vt:vector>
  </TitlesOfParts>
  <Company>Ural SoftPERM</Company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ОРЕНБУРГСКОЙ ОБЛАСТИ</dc:title>
  <dc:subject/>
  <dc:creator>OD</dc:creator>
  <cp:keywords/>
  <dc:description/>
  <cp:lastModifiedBy>Пользователь Windows</cp:lastModifiedBy>
  <cp:revision>2</cp:revision>
  <cp:lastPrinted>2019-07-01T06:19:00Z</cp:lastPrinted>
  <dcterms:created xsi:type="dcterms:W3CDTF">2019-10-22T05:07:00Z</dcterms:created>
  <dcterms:modified xsi:type="dcterms:W3CDTF">2019-10-22T05:07:00Z</dcterms:modified>
</cp:coreProperties>
</file>