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71" w:type="dxa"/>
        <w:tblLayout w:type="fixed"/>
        <w:tblLook w:val="04A0" w:firstRow="1" w:lastRow="0" w:firstColumn="1" w:lastColumn="0" w:noHBand="0" w:noVBand="1"/>
      </w:tblPr>
      <w:tblGrid>
        <w:gridCol w:w="5548"/>
        <w:gridCol w:w="5323"/>
      </w:tblGrid>
      <w:tr w:rsidR="005B050D" w:rsidRPr="007331D2" w:rsidTr="006A2497">
        <w:tc>
          <w:tcPr>
            <w:tcW w:w="5548" w:type="dxa"/>
          </w:tcPr>
          <w:p w:rsidR="006A2497" w:rsidRDefault="006A2497" w:rsidP="006A24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9270958" wp14:editId="499E546D">
                  <wp:extent cx="568800" cy="658800"/>
                  <wp:effectExtent l="0" t="0" r="3175" b="8255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800" cy="6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50D" w:rsidRPr="007331D2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АДМИНИСТРАЦИЯ</w:t>
            </w:r>
          </w:p>
          <w:p w:rsidR="005B050D" w:rsidRPr="007331D2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B050D" w:rsidRPr="007331D2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БУЗУЛУКСКИЙ  РАЙОН</w:t>
            </w:r>
          </w:p>
          <w:p w:rsidR="005B050D" w:rsidRPr="007331D2" w:rsidRDefault="005B050D" w:rsidP="00B16B1D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ОРЕНБУРГСКОЙ ОБЛАСТИ</w:t>
            </w:r>
          </w:p>
          <w:p w:rsidR="005B050D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B050D" w:rsidRPr="007331D2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  <w:r w:rsidRPr="00E956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br/>
            </w:r>
            <w:r w:rsidR="006A2497" w:rsidRPr="001505D1">
              <w:rPr>
                <w:rFonts w:ascii="Tahoma" w:eastAsia="Calibri" w:hAnsi="Tahoma" w:cs="Tahoma"/>
                <w:color w:val="D9D9D9" w:themeColor="background1" w:themeShade="D9"/>
              </w:rPr>
              <w:t>[МЕСТО ДЛЯ ШТАМПА]</w:t>
            </w:r>
          </w:p>
          <w:p w:rsidR="00493CDF" w:rsidRDefault="001F51C4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28.09.2026  №  499-п</w:t>
            </w:r>
          </w:p>
          <w:p w:rsidR="005B050D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331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 Бузулук</w:t>
            </w:r>
            <w:r w:rsidR="00D760E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B050D" w:rsidRPr="00581D9B" w:rsidRDefault="005B050D" w:rsidP="00B16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23" w:type="dxa"/>
          </w:tcPr>
          <w:p w:rsidR="005B050D" w:rsidRPr="007331D2" w:rsidRDefault="005B050D" w:rsidP="00B16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83"/>
      </w:tblGrid>
      <w:tr w:rsidR="005B050D" w:rsidRPr="00745816" w:rsidTr="0007259E">
        <w:trPr>
          <w:trHeight w:val="137"/>
        </w:trPr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</w:tcPr>
          <w:p w:rsidR="005B050D" w:rsidRPr="00745816" w:rsidRDefault="00583187" w:rsidP="00583187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 утверждении порядка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проведени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я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антикоррупционной экспертизы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нормативных правовых актов администрации 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Бузулукского муниципального района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>проектов нормативных правовых актов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583187">
              <w:rPr>
                <w:rFonts w:ascii="Times New Roman" w:hAnsi="Times New Roman" w:cs="Times New Roman"/>
                <w:b w:val="0"/>
                <w:sz w:val="28"/>
                <w:szCs w:val="28"/>
              </w:rPr>
              <w:t>администрации</w:t>
            </w: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Бузулукского муниципального района</w:t>
            </w:r>
          </w:p>
        </w:tc>
      </w:tr>
      <w:tr w:rsidR="005B050D" w:rsidRPr="00745816" w:rsidTr="0007259E">
        <w:trPr>
          <w:trHeight w:val="80"/>
        </w:trPr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</w:tcPr>
          <w:p w:rsidR="00BA16CC" w:rsidRPr="00745816" w:rsidRDefault="00BA16CC" w:rsidP="00B16B1D">
            <w:pPr>
              <w:tabs>
                <w:tab w:val="left" w:pos="4253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A0D4E" w:rsidRDefault="00583187" w:rsidP="00EF667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3187">
        <w:rPr>
          <w:rFonts w:ascii="Times New Roman" w:hAnsi="Times New Roman" w:cs="Times New Roman"/>
          <w:sz w:val="28"/>
          <w:szCs w:val="28"/>
        </w:rPr>
        <w:t>В соответствии со 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83187">
        <w:rPr>
          <w:rFonts w:ascii="Times New Roman" w:hAnsi="Times New Roman" w:cs="Times New Roman"/>
          <w:sz w:val="28"/>
          <w:szCs w:val="28"/>
        </w:rPr>
        <w:t xml:space="preserve"> 6 Федерального закона от 25.12.2008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83187">
        <w:rPr>
          <w:rFonts w:ascii="Times New Roman" w:hAnsi="Times New Roman" w:cs="Times New Roman"/>
          <w:sz w:val="28"/>
          <w:szCs w:val="28"/>
        </w:rPr>
        <w:t xml:space="preserve"> 273-ФЗ </w:t>
      </w:r>
      <w:r w:rsidR="005A1A35">
        <w:rPr>
          <w:rFonts w:ascii="Times New Roman" w:hAnsi="Times New Roman" w:cs="Times New Roman"/>
          <w:sz w:val="28"/>
          <w:szCs w:val="28"/>
        </w:rPr>
        <w:t>«</w:t>
      </w:r>
      <w:r w:rsidRPr="00583187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5A1A35">
        <w:rPr>
          <w:rFonts w:ascii="Times New Roman" w:hAnsi="Times New Roman" w:cs="Times New Roman"/>
          <w:sz w:val="28"/>
          <w:szCs w:val="28"/>
        </w:rPr>
        <w:t>»</w:t>
      </w:r>
      <w:r w:rsidRPr="00583187">
        <w:rPr>
          <w:rFonts w:ascii="Times New Roman" w:hAnsi="Times New Roman" w:cs="Times New Roman"/>
          <w:sz w:val="28"/>
          <w:szCs w:val="28"/>
        </w:rPr>
        <w:t>, стать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583187">
        <w:rPr>
          <w:rFonts w:ascii="Times New Roman" w:hAnsi="Times New Roman" w:cs="Times New Roman"/>
          <w:sz w:val="28"/>
          <w:szCs w:val="28"/>
        </w:rPr>
        <w:t xml:space="preserve"> 3 Федерального закона от 17.07.2009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83187">
        <w:rPr>
          <w:rFonts w:ascii="Times New Roman" w:hAnsi="Times New Roman" w:cs="Times New Roman"/>
          <w:sz w:val="28"/>
          <w:szCs w:val="28"/>
        </w:rPr>
        <w:t xml:space="preserve"> 172-ФЗ </w:t>
      </w:r>
      <w:r w:rsidR="005A1A35">
        <w:rPr>
          <w:rFonts w:ascii="Times New Roman" w:hAnsi="Times New Roman" w:cs="Times New Roman"/>
          <w:sz w:val="28"/>
          <w:szCs w:val="28"/>
        </w:rPr>
        <w:t>«</w:t>
      </w:r>
      <w:r w:rsidRPr="00583187">
        <w:rPr>
          <w:rFonts w:ascii="Times New Roman" w:hAnsi="Times New Roman" w:cs="Times New Roman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 w:rsidR="005A1A35">
        <w:rPr>
          <w:rFonts w:ascii="Times New Roman" w:hAnsi="Times New Roman" w:cs="Times New Roman"/>
          <w:sz w:val="28"/>
          <w:szCs w:val="28"/>
        </w:rPr>
        <w:t>»</w:t>
      </w:r>
      <w:r w:rsidRPr="00583187">
        <w:rPr>
          <w:rFonts w:ascii="Times New Roman" w:hAnsi="Times New Roman" w:cs="Times New Roman"/>
          <w:sz w:val="28"/>
          <w:szCs w:val="28"/>
        </w:rPr>
        <w:t xml:space="preserve">, статьей 10 Закона Оренбургской области от 15.09.2008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83187">
        <w:rPr>
          <w:rFonts w:ascii="Times New Roman" w:hAnsi="Times New Roman" w:cs="Times New Roman"/>
          <w:sz w:val="28"/>
          <w:szCs w:val="28"/>
        </w:rPr>
        <w:t xml:space="preserve"> 2369/497-IV-ОЗ </w:t>
      </w:r>
      <w:r w:rsidR="005A1A35">
        <w:rPr>
          <w:rFonts w:ascii="Times New Roman" w:hAnsi="Times New Roman" w:cs="Times New Roman"/>
          <w:sz w:val="28"/>
          <w:szCs w:val="28"/>
        </w:rPr>
        <w:t>«</w:t>
      </w:r>
      <w:r w:rsidRPr="00583187">
        <w:rPr>
          <w:rFonts w:ascii="Times New Roman" w:hAnsi="Times New Roman" w:cs="Times New Roman"/>
          <w:sz w:val="28"/>
          <w:szCs w:val="28"/>
        </w:rPr>
        <w:t>О противодействии коррупции в Оренбургской области</w:t>
      </w:r>
      <w:r w:rsidR="005A1A35">
        <w:rPr>
          <w:rFonts w:ascii="Times New Roman" w:hAnsi="Times New Roman" w:cs="Times New Roman"/>
          <w:sz w:val="28"/>
          <w:szCs w:val="28"/>
        </w:rPr>
        <w:t>»</w:t>
      </w:r>
      <w:r w:rsidRPr="00583187">
        <w:rPr>
          <w:rFonts w:ascii="Times New Roman" w:hAnsi="Times New Roman" w:cs="Times New Roman"/>
          <w:sz w:val="28"/>
          <w:szCs w:val="28"/>
        </w:rPr>
        <w:t xml:space="preserve">, статьями 7,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58318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22 </w:t>
      </w:r>
      <w:r w:rsidRPr="00583187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58318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187">
        <w:rPr>
          <w:rFonts w:ascii="Times New Roman" w:hAnsi="Times New Roman" w:cs="Times New Roman"/>
          <w:sz w:val="28"/>
          <w:szCs w:val="28"/>
        </w:rPr>
        <w:t>Бузулукский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187">
        <w:rPr>
          <w:rFonts w:ascii="Times New Roman" w:hAnsi="Times New Roman" w:cs="Times New Roman"/>
          <w:sz w:val="28"/>
          <w:szCs w:val="28"/>
        </w:rPr>
        <w:t>Оренбургской области:</w:t>
      </w:r>
    </w:p>
    <w:p w:rsidR="00EF667E" w:rsidRDefault="0007259E" w:rsidP="008F6824">
      <w:pPr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kern w:val="1"/>
          <w:sz w:val="28"/>
          <w:szCs w:val="28"/>
        </w:rPr>
        <w:t>п о с т а н о в л я ю</w:t>
      </w:r>
      <w:r w:rsidR="008F6824" w:rsidRPr="008F6824">
        <w:rPr>
          <w:rFonts w:ascii="Times New Roman" w:hAnsi="Times New Roman" w:cs="Times New Roman"/>
          <w:kern w:val="1"/>
          <w:sz w:val="28"/>
          <w:szCs w:val="28"/>
        </w:rPr>
        <w:t>:</w:t>
      </w:r>
    </w:p>
    <w:p w:rsidR="00BA16CC" w:rsidRDefault="00BA16CC" w:rsidP="008F6824">
      <w:pPr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</w:rPr>
      </w:pPr>
    </w:p>
    <w:p w:rsidR="009B3CDD" w:rsidRPr="00EF667E" w:rsidRDefault="009B3CDD" w:rsidP="005831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667E">
        <w:rPr>
          <w:rFonts w:ascii="Times New Roman" w:hAnsi="Times New Roman" w:cs="Times New Roman"/>
          <w:sz w:val="28"/>
          <w:szCs w:val="28"/>
        </w:rPr>
        <w:t xml:space="preserve">1. </w:t>
      </w:r>
      <w:r w:rsidR="00583187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583187" w:rsidRPr="00583187">
        <w:rPr>
          <w:rFonts w:ascii="Times New Roman" w:hAnsi="Times New Roman" w:cs="Times New Roman"/>
          <w:sz w:val="28"/>
          <w:szCs w:val="28"/>
        </w:rPr>
        <w:t>поряд</w:t>
      </w:r>
      <w:r w:rsidR="00583187">
        <w:rPr>
          <w:rFonts w:ascii="Times New Roman" w:hAnsi="Times New Roman" w:cs="Times New Roman"/>
          <w:sz w:val="28"/>
          <w:szCs w:val="28"/>
        </w:rPr>
        <w:t>ок</w:t>
      </w:r>
      <w:r w:rsidR="00583187" w:rsidRPr="00583187">
        <w:rPr>
          <w:rFonts w:ascii="Times New Roman" w:hAnsi="Times New Roman" w:cs="Times New Roman"/>
          <w:sz w:val="28"/>
          <w:szCs w:val="28"/>
        </w:rPr>
        <w:t xml:space="preserve"> проведения антикоррупционной экспертизы нормативных правовых актов администрации Бузулукского муниципального района, проектов нормативных правовых актов администрации Бузулукского муниципального района</w:t>
      </w:r>
      <w:r w:rsidR="00DA5C26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:rsidR="008F6824" w:rsidRDefault="00075A61" w:rsidP="00EF6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667E">
        <w:rPr>
          <w:rFonts w:ascii="Times New Roman" w:hAnsi="Times New Roman" w:cs="Times New Roman"/>
          <w:sz w:val="28"/>
          <w:szCs w:val="28"/>
        </w:rPr>
        <w:t>2</w:t>
      </w:r>
      <w:r w:rsidR="008F6824" w:rsidRPr="00EF667E">
        <w:rPr>
          <w:rFonts w:ascii="Times New Roman" w:hAnsi="Times New Roman" w:cs="Times New Roman"/>
          <w:sz w:val="28"/>
          <w:szCs w:val="28"/>
        </w:rPr>
        <w:t xml:space="preserve">. </w:t>
      </w:r>
      <w:r w:rsidR="00BA16CC" w:rsidRPr="00BA16CC">
        <w:rPr>
          <w:rFonts w:ascii="Times New Roman" w:hAnsi="Times New Roman" w:cs="Times New Roman"/>
          <w:sz w:val="28"/>
          <w:szCs w:val="28"/>
        </w:rPr>
        <w:t xml:space="preserve">Установить, что настоящее  постановление вступает в силу после официального опубликования в газете </w:t>
      </w:r>
      <w:r w:rsidR="005A1A35">
        <w:rPr>
          <w:rFonts w:ascii="Times New Roman" w:hAnsi="Times New Roman" w:cs="Times New Roman"/>
          <w:sz w:val="28"/>
          <w:szCs w:val="28"/>
        </w:rPr>
        <w:t>«</w:t>
      </w:r>
      <w:r w:rsidR="00BA16CC" w:rsidRPr="00BA16CC">
        <w:rPr>
          <w:rFonts w:ascii="Times New Roman" w:hAnsi="Times New Roman" w:cs="Times New Roman"/>
          <w:sz w:val="28"/>
          <w:szCs w:val="28"/>
        </w:rPr>
        <w:t>Российская провинция</w:t>
      </w:r>
      <w:r w:rsidR="005A1A35">
        <w:rPr>
          <w:rFonts w:ascii="Times New Roman" w:hAnsi="Times New Roman" w:cs="Times New Roman"/>
          <w:sz w:val="28"/>
          <w:szCs w:val="28"/>
        </w:rPr>
        <w:t>»</w:t>
      </w:r>
      <w:r w:rsidR="00BA16CC" w:rsidRPr="00BA16CC">
        <w:rPr>
          <w:rFonts w:ascii="Times New Roman" w:hAnsi="Times New Roman" w:cs="Times New Roman"/>
          <w:sz w:val="28"/>
          <w:szCs w:val="28"/>
        </w:rPr>
        <w:t xml:space="preserve"> и подлежит официальному опубликованию на правовом интернет-портале Бузулукского района (</w:t>
      </w:r>
      <w:hyperlink w:history="1"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pp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</w:rPr>
          <w:t>-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bz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="00BA16CC" w:rsidRPr="00BA16CC">
          <w:rPr>
            <w:rStyle w:val="a6"/>
            <w:rFonts w:ascii="Times New Roman" w:hAnsi="Times New Roman" w:cs="Times New Roman"/>
            <w:sz w:val="28"/>
            <w:szCs w:val="28"/>
          </w:rPr>
          <w:t>)</w:t>
        </w:r>
      </w:hyperlink>
      <w:r w:rsidR="00913031">
        <w:rPr>
          <w:rFonts w:ascii="Times New Roman" w:hAnsi="Times New Roman" w:cs="Times New Roman"/>
          <w:sz w:val="28"/>
          <w:szCs w:val="28"/>
        </w:rPr>
        <w:t>, но не ранее 01.11.2026.</w:t>
      </w:r>
    </w:p>
    <w:p w:rsidR="00BA16CC" w:rsidRDefault="00BA16CC" w:rsidP="00EF6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BA16CC">
        <w:rPr>
          <w:rFonts w:ascii="Times New Roman" w:hAnsi="Times New Roman" w:cs="Times New Roman"/>
          <w:sz w:val="28"/>
          <w:szCs w:val="28"/>
        </w:rPr>
        <w:t>Настоящее постановление подлежит включению в областной регистр муниципальных нормативных правовых актов.</w:t>
      </w:r>
    </w:p>
    <w:p w:rsidR="008F6824" w:rsidRPr="00EF667E" w:rsidRDefault="009135CB" w:rsidP="00EF66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F6824" w:rsidRPr="00EF667E">
        <w:rPr>
          <w:rFonts w:ascii="Times New Roman" w:hAnsi="Times New Roman" w:cs="Times New Roman"/>
          <w:sz w:val="28"/>
          <w:szCs w:val="28"/>
        </w:rPr>
        <w:t xml:space="preserve">. </w:t>
      </w:r>
      <w:r w:rsidR="00264D6B" w:rsidRPr="00EF667E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</w:t>
      </w:r>
      <w:r w:rsidR="00DA5C26">
        <w:rPr>
          <w:rFonts w:ascii="Times New Roman" w:hAnsi="Times New Roman" w:cs="Times New Roman"/>
          <w:sz w:val="28"/>
          <w:szCs w:val="28"/>
        </w:rPr>
        <w:t>за собой</w:t>
      </w:r>
      <w:r w:rsidR="00264D6B" w:rsidRPr="00EF667E">
        <w:rPr>
          <w:rFonts w:ascii="Times New Roman" w:hAnsi="Times New Roman" w:cs="Times New Roman"/>
          <w:sz w:val="28"/>
          <w:szCs w:val="28"/>
        </w:rPr>
        <w:t>.</w:t>
      </w:r>
    </w:p>
    <w:p w:rsidR="008F6824" w:rsidRDefault="008F6824" w:rsidP="008F6824">
      <w:pPr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p w:rsidR="00DA5C26" w:rsidRDefault="00DA5C26" w:rsidP="008F6824">
      <w:pPr>
        <w:spacing w:after="0" w:line="240" w:lineRule="auto"/>
        <w:jc w:val="both"/>
        <w:rPr>
          <w:rFonts w:ascii="Times New Roman" w:hAnsi="Times New Roman" w:cs="Times New Roman"/>
          <w:kern w:val="1"/>
          <w:sz w:val="28"/>
          <w:szCs w:val="28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5362"/>
      </w:tblGrid>
      <w:tr w:rsidR="006A2497" w:rsidRPr="006A2497" w:rsidTr="006A2497">
        <w:tc>
          <w:tcPr>
            <w:tcW w:w="4669" w:type="dxa"/>
          </w:tcPr>
          <w:p w:rsidR="006A2497" w:rsidRPr="006A2497" w:rsidRDefault="006A2497" w:rsidP="006A2497">
            <w:pPr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района</w:t>
            </w:r>
          </w:p>
        </w:tc>
        <w:tc>
          <w:tcPr>
            <w:tcW w:w="5362" w:type="dxa"/>
          </w:tcPr>
          <w:p w:rsidR="006A2497" w:rsidRPr="006A2497" w:rsidRDefault="006A2497" w:rsidP="006A2497">
            <w:pPr>
              <w:autoSpaceDE w:val="0"/>
              <w:autoSpaceDN w:val="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24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 Бантюков</w:t>
            </w:r>
          </w:p>
        </w:tc>
      </w:tr>
      <w:tr w:rsidR="006A2497" w:rsidRPr="006A2497" w:rsidTr="006A2497">
        <w:tc>
          <w:tcPr>
            <w:tcW w:w="10031" w:type="dxa"/>
            <w:gridSpan w:val="2"/>
          </w:tcPr>
          <w:p w:rsidR="006A2497" w:rsidRPr="006A2497" w:rsidRDefault="006A2497" w:rsidP="006A2497">
            <w:pP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color w:val="D9D9D9"/>
                <w:sz w:val="28"/>
                <w:szCs w:val="28"/>
                <w:lang w:eastAsia="ru-RU"/>
              </w:rPr>
            </w:pPr>
            <w:r w:rsidRPr="006A2497">
              <w:rPr>
                <w:rFonts w:ascii="Tahoma" w:eastAsia="Calibri" w:hAnsi="Tahoma" w:cs="Tahoma"/>
                <w:color w:val="D9D9D9"/>
                <w:sz w:val="16"/>
                <w:szCs w:val="16"/>
              </w:rPr>
              <w:t>[МЕСТО ДЛЯ ПОДПИСИ]</w:t>
            </w:r>
          </w:p>
        </w:tc>
      </w:tr>
    </w:tbl>
    <w:p w:rsidR="005B050D" w:rsidRDefault="005B050D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264D6B" w:rsidRDefault="00264D6B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9135CB" w:rsidRDefault="009135CB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DA5C26" w:rsidRDefault="00DA5C26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AA0D4E" w:rsidRDefault="00AA0D4E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5B050D">
      <w:pPr>
        <w:spacing w:after="0" w:line="240" w:lineRule="auto"/>
        <w:ind w:right="41"/>
        <w:rPr>
          <w:rFonts w:ascii="Times New Roman" w:hAnsi="Times New Roman" w:cs="Times New Roman"/>
          <w:sz w:val="28"/>
          <w:szCs w:val="28"/>
        </w:rPr>
      </w:pPr>
    </w:p>
    <w:p w:rsidR="00FC1BA4" w:rsidRDefault="00FC1BA4" w:rsidP="00BA16CC">
      <w:pPr>
        <w:spacing w:after="0" w:line="24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  <w:r w:rsidRPr="00FC1BA4">
        <w:rPr>
          <w:rFonts w:ascii="Times New Roman" w:hAnsi="Times New Roman" w:cs="Times New Roman"/>
          <w:sz w:val="28"/>
          <w:szCs w:val="28"/>
        </w:rPr>
        <w:t xml:space="preserve">Разослано: в дело, кадрово-правовому отделу, </w:t>
      </w:r>
      <w:r>
        <w:rPr>
          <w:rFonts w:ascii="Times New Roman" w:hAnsi="Times New Roman" w:cs="Times New Roman"/>
          <w:sz w:val="28"/>
          <w:szCs w:val="28"/>
        </w:rPr>
        <w:t>структурным подразделениям</w:t>
      </w:r>
      <w:r w:rsidR="00075A61">
        <w:rPr>
          <w:rFonts w:ascii="Times New Roman" w:hAnsi="Times New Roman" w:cs="Times New Roman"/>
          <w:sz w:val="28"/>
          <w:szCs w:val="28"/>
        </w:rPr>
        <w:t xml:space="preserve"> администрации района, </w:t>
      </w:r>
      <w:r w:rsidRPr="00FC1BA4">
        <w:rPr>
          <w:rFonts w:ascii="Times New Roman" w:hAnsi="Times New Roman" w:cs="Times New Roman"/>
          <w:sz w:val="28"/>
          <w:szCs w:val="28"/>
        </w:rPr>
        <w:t xml:space="preserve"> Бузулукской межрай</w:t>
      </w:r>
      <w:r>
        <w:rPr>
          <w:rFonts w:ascii="Times New Roman" w:hAnsi="Times New Roman" w:cs="Times New Roman"/>
          <w:sz w:val="28"/>
          <w:szCs w:val="28"/>
        </w:rPr>
        <w:t>онной прокуратуре</w:t>
      </w:r>
    </w:p>
    <w:p w:rsidR="00BA16CC" w:rsidRDefault="00BA16CC" w:rsidP="00BA16CC">
      <w:pPr>
        <w:spacing w:after="0" w:line="240" w:lineRule="auto"/>
        <w:ind w:right="41"/>
        <w:jc w:val="both"/>
        <w:rPr>
          <w:rFonts w:ascii="Times New Roman" w:hAnsi="Times New Roman" w:cs="Times New Roman"/>
          <w:sz w:val="28"/>
          <w:szCs w:val="28"/>
        </w:rPr>
      </w:pPr>
    </w:p>
    <w:p w:rsidR="00264D6B" w:rsidRPr="00264D6B" w:rsidRDefault="00264D6B" w:rsidP="00FC1BA4">
      <w:pPr>
        <w:spacing w:after="0" w:line="240" w:lineRule="auto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264D6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B070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4D6B" w:rsidRPr="00264D6B" w:rsidRDefault="00264D6B" w:rsidP="00264D6B">
      <w:pPr>
        <w:spacing w:after="0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264D6B">
        <w:rPr>
          <w:rFonts w:ascii="Times New Roman" w:hAnsi="Times New Roman" w:cs="Times New Roman"/>
          <w:sz w:val="28"/>
          <w:szCs w:val="28"/>
        </w:rPr>
        <w:t>к постановлению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4D6B">
        <w:rPr>
          <w:rFonts w:ascii="Times New Roman" w:hAnsi="Times New Roman" w:cs="Times New Roman"/>
          <w:sz w:val="28"/>
          <w:szCs w:val="28"/>
        </w:rPr>
        <w:t>администрации Бузулукского</w:t>
      </w:r>
      <w:r w:rsidR="00DA5C26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64D6B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264D6B" w:rsidRDefault="00264D6B" w:rsidP="00264D6B">
      <w:pPr>
        <w:spacing w:after="0"/>
        <w:ind w:left="5812"/>
        <w:jc w:val="both"/>
        <w:rPr>
          <w:rFonts w:ascii="Times New Roman" w:hAnsi="Times New Roman" w:cs="Times New Roman"/>
          <w:sz w:val="28"/>
          <w:szCs w:val="28"/>
        </w:rPr>
      </w:pPr>
      <w:r w:rsidRPr="00264D6B">
        <w:rPr>
          <w:rFonts w:ascii="Times New Roman" w:hAnsi="Times New Roman" w:cs="Times New Roman"/>
          <w:sz w:val="28"/>
          <w:szCs w:val="28"/>
        </w:rPr>
        <w:t>от___</w:t>
      </w:r>
      <w:r w:rsidR="001F51C4">
        <w:rPr>
          <w:rFonts w:ascii="Times New Roman" w:hAnsi="Times New Roman" w:cs="Times New Roman"/>
          <w:sz w:val="28"/>
          <w:szCs w:val="28"/>
        </w:rPr>
        <w:t>28.09.2026</w:t>
      </w:r>
      <w:r w:rsidRPr="00264D6B">
        <w:rPr>
          <w:rFonts w:ascii="Times New Roman" w:hAnsi="Times New Roman" w:cs="Times New Roman"/>
          <w:sz w:val="28"/>
          <w:szCs w:val="28"/>
        </w:rPr>
        <w:t>___№__</w:t>
      </w:r>
      <w:r w:rsidR="001F51C4">
        <w:rPr>
          <w:rFonts w:ascii="Times New Roman" w:hAnsi="Times New Roman" w:cs="Times New Roman"/>
          <w:sz w:val="28"/>
          <w:szCs w:val="28"/>
        </w:rPr>
        <w:t>499-п</w:t>
      </w:r>
      <w:bookmarkStart w:id="0" w:name="_GoBack"/>
      <w:bookmarkEnd w:id="0"/>
      <w:r w:rsidRPr="00264D6B">
        <w:rPr>
          <w:rFonts w:ascii="Times New Roman" w:hAnsi="Times New Roman" w:cs="Times New Roman"/>
          <w:sz w:val="28"/>
          <w:szCs w:val="28"/>
        </w:rPr>
        <w:t>___</w:t>
      </w:r>
    </w:p>
    <w:p w:rsidR="00FC1BA4" w:rsidRDefault="00FC1BA4" w:rsidP="00264D6B">
      <w:pPr>
        <w:spacing w:after="0"/>
        <w:ind w:left="5812"/>
        <w:jc w:val="both"/>
        <w:rPr>
          <w:rFonts w:ascii="Times New Roman" w:hAnsi="Times New Roman" w:cs="Times New Roman"/>
          <w:sz w:val="28"/>
          <w:szCs w:val="28"/>
        </w:rPr>
      </w:pPr>
    </w:p>
    <w:p w:rsidR="00FC1BA4" w:rsidRPr="00264D6B" w:rsidRDefault="00FC1BA4" w:rsidP="00FC1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C1BA4" w:rsidRPr="00F033DF" w:rsidRDefault="00DA5C26" w:rsidP="00FC1BA4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033DF">
        <w:rPr>
          <w:rFonts w:ascii="Times New Roman" w:hAnsi="Times New Roman" w:cs="Times New Roman"/>
          <w:b/>
          <w:spacing w:val="2"/>
          <w:sz w:val="28"/>
          <w:szCs w:val="28"/>
        </w:rPr>
        <w:t>Порядок проведения антикоррупционной экспертизы нормативных правовых актов администрации Бузулукского муниципального района, проектов нормативных правовых актов администрации Бузулукского муниципального района</w:t>
      </w:r>
    </w:p>
    <w:p w:rsidR="005A1A35" w:rsidRPr="005A1A35" w:rsidRDefault="005A1A35" w:rsidP="00FC1BA4">
      <w:pPr>
        <w:shd w:val="clear" w:color="auto" w:fill="FFFFFF"/>
        <w:spacing w:line="288" w:lineRule="atLeas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5A1A35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>I</w:t>
      </w:r>
      <w:r w:rsidRPr="005A1A35">
        <w:rPr>
          <w:rFonts w:ascii="Times New Roman" w:hAnsi="Times New Roman" w:cs="Times New Roman"/>
          <w:b/>
          <w:spacing w:val="2"/>
          <w:sz w:val="28"/>
          <w:szCs w:val="28"/>
        </w:rPr>
        <w:t>. Общие положения</w:t>
      </w:r>
    </w:p>
    <w:p w:rsidR="00FC1BA4" w:rsidRDefault="005A1A35" w:rsidP="005A1A35">
      <w:pPr>
        <w:pStyle w:val="a9"/>
        <w:numPr>
          <w:ilvl w:val="1"/>
          <w:numId w:val="2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5A1A35">
        <w:rPr>
          <w:rFonts w:ascii="Times New Roman" w:hAnsi="Times New Roman" w:cs="Times New Roman"/>
          <w:spacing w:val="2"/>
          <w:sz w:val="28"/>
          <w:szCs w:val="28"/>
        </w:rPr>
        <w:t>Настоящ</w:t>
      </w:r>
      <w:r w:rsidR="00655312">
        <w:rPr>
          <w:rFonts w:ascii="Times New Roman" w:hAnsi="Times New Roman" w:cs="Times New Roman"/>
          <w:spacing w:val="2"/>
          <w:sz w:val="28"/>
          <w:szCs w:val="28"/>
        </w:rPr>
        <w:t>ий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655312">
        <w:rPr>
          <w:rFonts w:ascii="Times New Roman" w:hAnsi="Times New Roman" w:cs="Times New Roman"/>
          <w:spacing w:val="2"/>
          <w:sz w:val="28"/>
          <w:szCs w:val="28"/>
        </w:rPr>
        <w:t>Порядок разработан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в соответствии с Федеральным законом от 2</w:t>
      </w:r>
      <w:r>
        <w:rPr>
          <w:rFonts w:ascii="Times New Roman" w:hAnsi="Times New Roman" w:cs="Times New Roman"/>
          <w:spacing w:val="2"/>
          <w:sz w:val="28"/>
          <w:szCs w:val="28"/>
        </w:rPr>
        <w:t>5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.12.2008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Федеральным законом от 17.07.2009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Об антикоррупционной экспертизе нормативных правовых актов и проектов нормативных правовых актов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Законом Оренбургской области от 15.09.2008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2369/497-IV-ОЗ </w:t>
      </w:r>
      <w:r>
        <w:rPr>
          <w:rFonts w:ascii="Times New Roman" w:hAnsi="Times New Roman" w:cs="Times New Roman"/>
          <w:spacing w:val="2"/>
          <w:sz w:val="28"/>
          <w:szCs w:val="28"/>
        </w:rPr>
        <w:t>«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О противодействии коррупции в Оренбургской области</w:t>
      </w:r>
      <w:r>
        <w:rPr>
          <w:rFonts w:ascii="Times New Roman" w:hAnsi="Times New Roman" w:cs="Times New Roman"/>
          <w:spacing w:val="2"/>
          <w:sz w:val="28"/>
          <w:szCs w:val="28"/>
        </w:rPr>
        <w:t>»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583187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 xml:space="preserve">ом </w:t>
      </w:r>
      <w:r w:rsidRPr="0058318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187">
        <w:rPr>
          <w:rFonts w:ascii="Times New Roman" w:hAnsi="Times New Roman" w:cs="Times New Roman"/>
          <w:sz w:val="28"/>
          <w:szCs w:val="28"/>
        </w:rPr>
        <w:t>Бузулукский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83187">
        <w:rPr>
          <w:rFonts w:ascii="Times New Roman" w:hAnsi="Times New Roman" w:cs="Times New Roman"/>
          <w:sz w:val="28"/>
          <w:szCs w:val="28"/>
        </w:rPr>
        <w:t>Оренбургской области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и устанавливает процедуру проведения антикоррупционной экспертизы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проектов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5A1A35" w:rsidRDefault="005A1A35" w:rsidP="005A1A35">
      <w:pPr>
        <w:pStyle w:val="a9"/>
        <w:numPr>
          <w:ilvl w:val="1"/>
          <w:numId w:val="2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Целями антикоррупционной экспертизы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, проектов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5A1A35">
        <w:rPr>
          <w:rFonts w:ascii="Times New Roman" w:hAnsi="Times New Roman" w:cs="Times New Roman"/>
          <w:spacing w:val="2"/>
          <w:sz w:val="28"/>
          <w:szCs w:val="28"/>
        </w:rPr>
        <w:t xml:space="preserve"> является выявление в них коррупциогенных факторов и их последующее устранение.</w:t>
      </w:r>
    </w:p>
    <w:p w:rsidR="00655312" w:rsidRDefault="00655312" w:rsidP="00655312">
      <w:pPr>
        <w:pStyle w:val="a9"/>
        <w:numPr>
          <w:ilvl w:val="1"/>
          <w:numId w:val="2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Действие настоящего порядка не распространятся на отношения, связанные с проведением </w:t>
      </w:r>
      <w:r w:rsidRPr="00655312">
        <w:rPr>
          <w:rFonts w:ascii="Times New Roman" w:hAnsi="Times New Roman" w:cs="Times New Roman"/>
          <w:spacing w:val="2"/>
          <w:sz w:val="28"/>
          <w:szCs w:val="28"/>
        </w:rPr>
        <w:t>независимой антикоррупционной экспертизы нормативных правовых актов администрации Бузулукского муниципального района, проектов нормативных правовых актов администрации Бузулукского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655312" w:rsidRDefault="00655312" w:rsidP="00655312">
      <w:pPr>
        <w:pStyle w:val="a9"/>
        <w:numPr>
          <w:ilvl w:val="1"/>
          <w:numId w:val="2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Проведение </w:t>
      </w:r>
      <w:r w:rsidRPr="00655312">
        <w:rPr>
          <w:rFonts w:ascii="Times New Roman" w:hAnsi="Times New Roman" w:cs="Times New Roman"/>
          <w:spacing w:val="2"/>
          <w:sz w:val="28"/>
          <w:szCs w:val="28"/>
        </w:rPr>
        <w:t>независимой антикоррупционной экспертизы нормативных правовых актов администрации Бузулукского муниципального района, проектов нормативных правовых актов администрации Бузулукского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F61FC"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>осуществляется в порядке, установленном нормативны</w:t>
      </w:r>
      <w:r w:rsidR="002F61FC">
        <w:rPr>
          <w:rFonts w:ascii="Times New Roman" w:eastAsia="Times New Roman" w:hAnsi="Times New Roman" w:cs="Times New Roman"/>
          <w:sz w:val="28"/>
          <w:szCs w:val="20"/>
          <w:lang w:eastAsia="ru-RU"/>
        </w:rPr>
        <w:t>ми</w:t>
      </w:r>
      <w:r w:rsidR="002F61FC"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правовы</w:t>
      </w:r>
      <w:r w:rsidR="002F61FC">
        <w:rPr>
          <w:rFonts w:ascii="Times New Roman" w:eastAsia="Times New Roman" w:hAnsi="Times New Roman" w:cs="Times New Roman"/>
          <w:sz w:val="28"/>
          <w:szCs w:val="20"/>
          <w:lang w:eastAsia="ru-RU"/>
        </w:rPr>
        <w:t>ми</w:t>
      </w:r>
      <w:r w:rsidR="002F61FC" w:rsidRPr="00F5643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акт</w:t>
      </w:r>
      <w:r w:rsidR="002F61F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ами </w:t>
      </w:r>
      <w:r w:rsidR="002F61FC" w:rsidRPr="00417C4D">
        <w:rPr>
          <w:rFonts w:ascii="Times New Roman" w:eastAsia="Times New Roman" w:hAnsi="Times New Roman" w:cs="Times New Roman"/>
          <w:sz w:val="28"/>
          <w:szCs w:val="20"/>
          <w:lang w:eastAsia="ru-RU"/>
        </w:rPr>
        <w:t>Российской Федерации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1A5B52" w:rsidRDefault="001A5B52" w:rsidP="001A5B52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1A5B52" w:rsidRDefault="001A5B52" w:rsidP="001A5B52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5A1A35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>II</w:t>
      </w:r>
      <w:r w:rsidRPr="005A1A35">
        <w:rPr>
          <w:rFonts w:ascii="Times New Roman" w:hAnsi="Times New Roman" w:cs="Times New Roman"/>
          <w:b/>
          <w:spacing w:val="2"/>
          <w:sz w:val="28"/>
          <w:szCs w:val="28"/>
        </w:rPr>
        <w:t>. Коррупциогенные факторы</w:t>
      </w:r>
    </w:p>
    <w:p w:rsidR="001A5B52" w:rsidRDefault="001A5B52" w:rsidP="001A5B52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5A1A35" w:rsidRDefault="00081F8A" w:rsidP="00081F8A">
      <w:pPr>
        <w:pStyle w:val="a9"/>
        <w:numPr>
          <w:ilvl w:val="0"/>
          <w:numId w:val="4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Под </w:t>
      </w:r>
      <w:r w:rsidRPr="001A5B52">
        <w:rPr>
          <w:rFonts w:ascii="Times New Roman" w:hAnsi="Times New Roman" w:cs="Times New Roman"/>
          <w:spacing w:val="2"/>
          <w:sz w:val="28"/>
          <w:szCs w:val="28"/>
        </w:rPr>
        <w:t xml:space="preserve">коррупциогенными </w:t>
      </w:r>
      <w:r w:rsidR="001A5B52" w:rsidRPr="001A5B52">
        <w:rPr>
          <w:rFonts w:ascii="Times New Roman" w:hAnsi="Times New Roman" w:cs="Times New Roman"/>
          <w:spacing w:val="2"/>
          <w:sz w:val="28"/>
          <w:szCs w:val="28"/>
        </w:rPr>
        <w:t xml:space="preserve">факторами, устанавливающими для правоприменителя необоснованно широкие пределы усмотрения или возможность необоснованного применения исключений из общих правил,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понимаются факторы, указанные в пунктах 3 и 4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>Методик</w:t>
      </w:r>
      <w:r>
        <w:rPr>
          <w:rFonts w:ascii="Times New Roman" w:hAnsi="Times New Roman" w:cs="Times New Roman"/>
          <w:spacing w:val="2"/>
          <w:sz w:val="28"/>
          <w:szCs w:val="28"/>
        </w:rPr>
        <w:t>и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 xml:space="preserve"> проведения антикоррупционной экспертизы нормативных правовых актов и проектов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lastRenderedPageBreak/>
        <w:t>нормативных правовых актов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>утвержден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ной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>Постановлением Правительства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 xml:space="preserve">от 26 февраля 2010 г. </w:t>
      </w:r>
      <w:r>
        <w:rPr>
          <w:rFonts w:ascii="Times New Roman" w:hAnsi="Times New Roman" w:cs="Times New Roman"/>
          <w:spacing w:val="2"/>
          <w:sz w:val="28"/>
          <w:szCs w:val="28"/>
        </w:rPr>
        <w:t>№</w:t>
      </w:r>
      <w:r w:rsidRPr="00081F8A">
        <w:rPr>
          <w:rFonts w:ascii="Times New Roman" w:hAnsi="Times New Roman" w:cs="Times New Roman"/>
          <w:spacing w:val="2"/>
          <w:sz w:val="28"/>
          <w:szCs w:val="28"/>
        </w:rPr>
        <w:t xml:space="preserve"> 96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081F8A" w:rsidRDefault="00081F8A" w:rsidP="00081F8A">
      <w:pPr>
        <w:pStyle w:val="a9"/>
        <w:shd w:val="clear" w:color="auto" w:fill="FFFFFF"/>
        <w:spacing w:line="288" w:lineRule="atLeast"/>
        <w:ind w:left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081F8A" w:rsidRDefault="00081F8A" w:rsidP="00081F8A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</w:pPr>
      <w:r w:rsidRPr="00081F8A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>III. Порядок проведения антикоррупционной экспертизы</w:t>
      </w:r>
    </w:p>
    <w:p w:rsidR="00081F8A" w:rsidRDefault="00081F8A" w:rsidP="00222B1B">
      <w:pPr>
        <w:pStyle w:val="a9"/>
        <w:shd w:val="clear" w:color="auto" w:fill="FFFFFF"/>
        <w:spacing w:line="288" w:lineRule="atLeast"/>
        <w:ind w:left="567"/>
        <w:jc w:val="both"/>
        <w:textAlignment w:val="baseline"/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</w:pPr>
    </w:p>
    <w:p w:rsidR="00222B1B" w:rsidRDefault="00222B1B" w:rsidP="00222B1B">
      <w:pPr>
        <w:pStyle w:val="a9"/>
        <w:numPr>
          <w:ilvl w:val="0"/>
          <w:numId w:val="5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Антикоррупционная экспертиза нормативных правовых актов администрации </w:t>
      </w:r>
      <w:r w:rsidR="00F033DF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, проектов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проводится специалистами, на которых должностной инструкцией возложена обязанность проведения антикоррупционной экспертизы.</w:t>
      </w:r>
    </w:p>
    <w:p w:rsidR="00796A4D" w:rsidRDefault="00222B1B" w:rsidP="00222B1B">
      <w:pPr>
        <w:pStyle w:val="a9"/>
        <w:numPr>
          <w:ilvl w:val="0"/>
          <w:numId w:val="5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Антикоррупционная экспертиза проектов нормативных правовых актов администрации </w:t>
      </w:r>
      <w:r w:rsidR="00796A4D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проводится:</w:t>
      </w:r>
    </w:p>
    <w:p w:rsidR="00141030" w:rsidRPr="00141030" w:rsidRDefault="00796A4D" w:rsidP="00141030">
      <w:pPr>
        <w:pStyle w:val="a9"/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796A4D">
        <w:rPr>
          <w:rFonts w:ascii="Times New Roman" w:hAnsi="Times New Roman" w:cs="Times New Roman"/>
          <w:spacing w:val="2"/>
          <w:sz w:val="28"/>
          <w:szCs w:val="28"/>
        </w:rPr>
        <w:t>-</w:t>
      </w:r>
      <w:r w:rsidR="0014103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структурными подразделениями администрации </w:t>
      </w:r>
      <w:r w:rsidR="00141030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="00BC57BE">
        <w:rPr>
          <w:rFonts w:ascii="Times New Roman" w:hAnsi="Times New Roman" w:cs="Times New Roman"/>
          <w:spacing w:val="2"/>
          <w:sz w:val="28"/>
          <w:szCs w:val="28"/>
        </w:rPr>
        <w:t xml:space="preserve"> (далее – структурные подразделения администрации)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>, муниципальными учреждениями, муниципальными предприятиями при их разработке;</w:t>
      </w:r>
      <w:r w:rsidR="00141030" w:rsidRPr="00141030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</w:p>
    <w:p w:rsidR="00222B1B" w:rsidRDefault="00141030" w:rsidP="00141030">
      <w:pPr>
        <w:pStyle w:val="a9"/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pacing w:val="2"/>
          <w:sz w:val="28"/>
          <w:szCs w:val="28"/>
        </w:rPr>
        <w:t xml:space="preserve">- кадрово - 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правовым </w:t>
      </w:r>
      <w:r>
        <w:rPr>
          <w:rFonts w:ascii="Times New Roman" w:hAnsi="Times New Roman" w:cs="Times New Roman"/>
          <w:spacing w:val="2"/>
          <w:sz w:val="28"/>
          <w:szCs w:val="28"/>
        </w:rPr>
        <w:t>отделом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pacing w:val="2"/>
          <w:sz w:val="28"/>
          <w:szCs w:val="28"/>
        </w:rPr>
        <w:t>–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кадрово - 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>правово</w:t>
      </w:r>
      <w:r>
        <w:rPr>
          <w:rFonts w:ascii="Times New Roman" w:hAnsi="Times New Roman" w:cs="Times New Roman"/>
          <w:spacing w:val="2"/>
          <w:sz w:val="28"/>
          <w:szCs w:val="28"/>
        </w:rPr>
        <w:t>й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</w:rPr>
        <w:t>отдел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 xml:space="preserve">) при согласовании проектов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="00222B1B" w:rsidRPr="00222B1B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141030" w:rsidRDefault="00844F42" w:rsidP="00844F42">
      <w:pPr>
        <w:pStyle w:val="a9"/>
        <w:numPr>
          <w:ilvl w:val="0"/>
          <w:numId w:val="5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44F42">
        <w:rPr>
          <w:rFonts w:ascii="Times New Roman" w:hAnsi="Times New Roman" w:cs="Times New Roman"/>
          <w:spacing w:val="2"/>
          <w:sz w:val="28"/>
          <w:szCs w:val="28"/>
        </w:rPr>
        <w:t xml:space="preserve">Антикоррупционная экспертиза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44F42">
        <w:rPr>
          <w:rFonts w:ascii="Times New Roman" w:hAnsi="Times New Roman" w:cs="Times New Roman"/>
          <w:spacing w:val="2"/>
          <w:sz w:val="28"/>
          <w:szCs w:val="28"/>
        </w:rPr>
        <w:t xml:space="preserve"> проводится структурными подразделениями администрации, муниципальными учреждениями и муниципальными предприятиями, которые осуществили их разработку, при проведении их постоянного мониторинга на соответствие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положениям нормативных правовых актов Российской Федерации, Оренбургской области, муниципального образования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</w:t>
      </w:r>
      <w:r w:rsidR="004F6776">
        <w:rPr>
          <w:rFonts w:ascii="Times New Roman" w:hAnsi="Times New Roman" w:cs="Times New Roman"/>
          <w:spacing w:val="2"/>
          <w:sz w:val="28"/>
          <w:szCs w:val="28"/>
        </w:rPr>
        <w:t>ий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 xml:space="preserve"> муниципальн</w:t>
      </w:r>
      <w:r w:rsidR="004F6776">
        <w:rPr>
          <w:rFonts w:ascii="Times New Roman" w:hAnsi="Times New Roman" w:cs="Times New Roman"/>
          <w:spacing w:val="2"/>
          <w:sz w:val="28"/>
          <w:szCs w:val="28"/>
        </w:rPr>
        <w:t>ый район Оренубргской области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CC405E" w:rsidRDefault="00CC405E" w:rsidP="00CC405E">
      <w:pPr>
        <w:pStyle w:val="a9"/>
        <w:numPr>
          <w:ilvl w:val="0"/>
          <w:numId w:val="6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CC405E">
        <w:rPr>
          <w:rFonts w:ascii="Times New Roman" w:hAnsi="Times New Roman" w:cs="Times New Roman"/>
          <w:spacing w:val="2"/>
          <w:sz w:val="28"/>
          <w:szCs w:val="28"/>
        </w:rPr>
        <w:t xml:space="preserve">При выявлении в нормативном правовом акте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CC405E">
        <w:rPr>
          <w:rFonts w:ascii="Times New Roman" w:hAnsi="Times New Roman" w:cs="Times New Roman"/>
          <w:spacing w:val="2"/>
          <w:sz w:val="28"/>
          <w:szCs w:val="28"/>
        </w:rPr>
        <w:t xml:space="preserve"> коррупциогенных факторов структурное подразделение администрации, муниципальное учреждение, муниципальное предприятие, осуществившие его разработку, в течение 5 рабочих дней проводят антикоррупционную экспертизу нормативного правового акта администрации </w:t>
      </w:r>
      <w:r w:rsidR="00791BF6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CC405E">
        <w:rPr>
          <w:rFonts w:ascii="Times New Roman" w:hAnsi="Times New Roman" w:cs="Times New Roman"/>
          <w:spacing w:val="2"/>
          <w:sz w:val="28"/>
          <w:szCs w:val="28"/>
        </w:rPr>
        <w:t xml:space="preserve"> с составлением заключения, в котором указываются сведения о наличии в акте коррупциогенных факторов.</w:t>
      </w:r>
    </w:p>
    <w:p w:rsidR="00791BF6" w:rsidRDefault="00791BF6" w:rsidP="00791BF6">
      <w:pPr>
        <w:pStyle w:val="a9"/>
        <w:numPr>
          <w:ilvl w:val="0"/>
          <w:numId w:val="6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При наличии в нормативном правовом акте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коррупциогенных факторов структурное подразделение администрации, муниципальное учреждение, муниципальное предприятие, осуществив</w:t>
      </w:r>
      <w:r>
        <w:rPr>
          <w:rFonts w:ascii="Times New Roman" w:hAnsi="Times New Roman" w:cs="Times New Roman"/>
          <w:spacing w:val="2"/>
          <w:sz w:val="28"/>
          <w:szCs w:val="28"/>
        </w:rPr>
        <w:t>шие его разработку, в течение 15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дней готовят проект нормативного правового акта, устраняющий выявленные коррупциогенные факторы.</w:t>
      </w:r>
    </w:p>
    <w:p w:rsidR="00791BF6" w:rsidRDefault="00791BF6" w:rsidP="00791BF6">
      <w:pPr>
        <w:pStyle w:val="a9"/>
        <w:numPr>
          <w:ilvl w:val="0"/>
          <w:numId w:val="6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Результаты проведения антикоррупционной экспертизы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2 раза в год (до 15.01 и 15.07) обобщаются структурными подразделениями администрации, муниципальными учреждениями и муниципальными предприятиями, осуществившими их разработку, и направляются в 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кадрово-правовой отдел 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>и заместител</w:t>
      </w:r>
      <w:r>
        <w:rPr>
          <w:rFonts w:ascii="Times New Roman" w:hAnsi="Times New Roman" w:cs="Times New Roman"/>
          <w:spacing w:val="2"/>
          <w:sz w:val="28"/>
          <w:szCs w:val="28"/>
        </w:rPr>
        <w:t>ям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главы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, 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lastRenderedPageBreak/>
        <w:t>курирующ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им деятельность данных 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>структурн</w:t>
      </w:r>
      <w:r>
        <w:rPr>
          <w:rFonts w:ascii="Times New Roman" w:hAnsi="Times New Roman" w:cs="Times New Roman"/>
          <w:spacing w:val="2"/>
          <w:sz w:val="28"/>
          <w:szCs w:val="28"/>
        </w:rPr>
        <w:t>ых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подразделени</w:t>
      </w:r>
      <w:r>
        <w:rPr>
          <w:rFonts w:ascii="Times New Roman" w:hAnsi="Times New Roman" w:cs="Times New Roman"/>
          <w:spacing w:val="2"/>
          <w:sz w:val="28"/>
          <w:szCs w:val="28"/>
        </w:rPr>
        <w:t>й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>, муниципальн</w:t>
      </w:r>
      <w:r>
        <w:rPr>
          <w:rFonts w:ascii="Times New Roman" w:hAnsi="Times New Roman" w:cs="Times New Roman"/>
          <w:spacing w:val="2"/>
          <w:sz w:val="28"/>
          <w:szCs w:val="28"/>
        </w:rPr>
        <w:t>ых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учреждени</w:t>
      </w:r>
      <w:r>
        <w:rPr>
          <w:rFonts w:ascii="Times New Roman" w:hAnsi="Times New Roman" w:cs="Times New Roman"/>
          <w:spacing w:val="2"/>
          <w:sz w:val="28"/>
          <w:szCs w:val="28"/>
        </w:rPr>
        <w:t>й</w:t>
      </w:r>
      <w:r w:rsidRPr="00791BF6">
        <w:rPr>
          <w:rFonts w:ascii="Times New Roman" w:hAnsi="Times New Roman" w:cs="Times New Roman"/>
          <w:spacing w:val="2"/>
          <w:sz w:val="28"/>
          <w:szCs w:val="28"/>
        </w:rPr>
        <w:t xml:space="preserve"> и муниципальны</w:t>
      </w:r>
      <w:r>
        <w:rPr>
          <w:rFonts w:ascii="Times New Roman" w:hAnsi="Times New Roman" w:cs="Times New Roman"/>
          <w:spacing w:val="2"/>
          <w:sz w:val="28"/>
          <w:szCs w:val="28"/>
        </w:rPr>
        <w:t>х предприятий.</w:t>
      </w:r>
    </w:p>
    <w:p w:rsidR="00655312" w:rsidRDefault="00655312" w:rsidP="00655312">
      <w:pPr>
        <w:pStyle w:val="a9"/>
        <w:shd w:val="clear" w:color="auto" w:fill="FFFFFF"/>
        <w:spacing w:line="288" w:lineRule="atLeast"/>
        <w:ind w:left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791BF6" w:rsidRPr="00BC57BE" w:rsidRDefault="00791BF6" w:rsidP="00791BF6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791BF6">
        <w:rPr>
          <w:rFonts w:ascii="Times New Roman" w:hAnsi="Times New Roman" w:cs="Times New Roman"/>
          <w:b/>
          <w:spacing w:val="2"/>
          <w:sz w:val="28"/>
          <w:szCs w:val="28"/>
          <w:lang w:val="en-US"/>
        </w:rPr>
        <w:t>IV</w:t>
      </w:r>
      <w:r w:rsidRPr="00BC57BE">
        <w:rPr>
          <w:rFonts w:ascii="Times New Roman" w:hAnsi="Times New Roman" w:cs="Times New Roman"/>
          <w:b/>
          <w:spacing w:val="2"/>
          <w:sz w:val="28"/>
          <w:szCs w:val="28"/>
        </w:rPr>
        <w:t>. Ответственность за проведение</w:t>
      </w:r>
    </w:p>
    <w:p w:rsidR="00791BF6" w:rsidRPr="00BC57BE" w:rsidRDefault="00791BF6" w:rsidP="00791BF6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BC57BE">
        <w:rPr>
          <w:rFonts w:ascii="Times New Roman" w:hAnsi="Times New Roman" w:cs="Times New Roman"/>
          <w:b/>
          <w:spacing w:val="2"/>
          <w:sz w:val="28"/>
          <w:szCs w:val="28"/>
        </w:rPr>
        <w:t>антикоррупционной экспертизы</w:t>
      </w:r>
    </w:p>
    <w:p w:rsidR="00850A34" w:rsidRPr="00BC57BE" w:rsidRDefault="00850A34" w:rsidP="00791BF6">
      <w:pPr>
        <w:pStyle w:val="a9"/>
        <w:shd w:val="clear" w:color="auto" w:fill="FFFFFF"/>
        <w:spacing w:line="288" w:lineRule="atLeast"/>
        <w:ind w:left="567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</w:p>
    <w:p w:rsidR="00850A34" w:rsidRDefault="00850A34" w:rsidP="00850A34">
      <w:pPr>
        <w:pStyle w:val="a9"/>
        <w:numPr>
          <w:ilvl w:val="0"/>
          <w:numId w:val="7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Специалисты структурных подразделений администрации, муниципальных учреждений, муниципальных предприятий, проводившие антикоррупционную экспертизу, несут ответственность в соответствии с действующим законодательством за наличие в нормативных правовых актах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, проектах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 коррупциогенных факторов.</w:t>
      </w:r>
    </w:p>
    <w:p w:rsidR="00850A34" w:rsidRDefault="00850A34" w:rsidP="00850A34">
      <w:pPr>
        <w:pStyle w:val="a9"/>
        <w:numPr>
          <w:ilvl w:val="0"/>
          <w:numId w:val="7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Руководители структурных подразделений администрации, муниципальных учреждений, муниципальных предприятий, ответственные за разработку нормативного правового акта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, несут ответственность в соответствии с действующим законодательством за подготовку нормативного правового акта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>, повлекшего коррупционные действия в органах местного самоуправления, муниципальных учреждениях, муниципальных предприятиях.</w:t>
      </w:r>
    </w:p>
    <w:p w:rsidR="00850A34" w:rsidRDefault="00850A34" w:rsidP="00850A34">
      <w:pPr>
        <w:pStyle w:val="a9"/>
        <w:numPr>
          <w:ilvl w:val="0"/>
          <w:numId w:val="7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Начальник и специалисты </w:t>
      </w:r>
      <w:r>
        <w:rPr>
          <w:rFonts w:ascii="Times New Roman" w:hAnsi="Times New Roman" w:cs="Times New Roman"/>
          <w:spacing w:val="2"/>
          <w:sz w:val="28"/>
          <w:szCs w:val="28"/>
        </w:rPr>
        <w:t>кадрово-правового отдела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 несут ответственность за соответствие заключений, подготовленных на проекты нормативных правовых актов администрации </w:t>
      </w:r>
      <w:r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>, правовым актам, регулирующим вопросы противодействия коррупции.</w:t>
      </w:r>
    </w:p>
    <w:p w:rsidR="00850A34" w:rsidRDefault="00850A34" w:rsidP="00850A34">
      <w:pPr>
        <w:pStyle w:val="a9"/>
        <w:numPr>
          <w:ilvl w:val="0"/>
          <w:numId w:val="7"/>
        </w:numPr>
        <w:shd w:val="clear" w:color="auto" w:fill="FFFFFF"/>
        <w:spacing w:line="288" w:lineRule="atLeast"/>
        <w:ind w:left="0"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850A34">
        <w:rPr>
          <w:rFonts w:ascii="Times New Roman" w:hAnsi="Times New Roman" w:cs="Times New Roman"/>
          <w:spacing w:val="2"/>
          <w:sz w:val="28"/>
          <w:szCs w:val="28"/>
        </w:rPr>
        <w:t>Координация правового обеспечения проведения структурными подразделениями</w:t>
      </w:r>
      <w:r w:rsidR="00FD0147">
        <w:rPr>
          <w:rFonts w:ascii="Times New Roman" w:hAnsi="Times New Roman" w:cs="Times New Roman"/>
          <w:spacing w:val="2"/>
          <w:sz w:val="28"/>
          <w:szCs w:val="28"/>
        </w:rPr>
        <w:t xml:space="preserve"> администрации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 xml:space="preserve">, муниципальными учреждениями, муниципальными предприятиями антикоррупционной экспертизы осуществляется </w:t>
      </w:r>
      <w:r w:rsidR="00FD0147">
        <w:rPr>
          <w:rFonts w:ascii="Times New Roman" w:hAnsi="Times New Roman" w:cs="Times New Roman"/>
          <w:spacing w:val="2"/>
          <w:sz w:val="28"/>
          <w:szCs w:val="28"/>
        </w:rPr>
        <w:t>кадрово-правовым отделом</w:t>
      </w:r>
      <w:r w:rsidRPr="00850A34">
        <w:rPr>
          <w:rFonts w:ascii="Times New Roman" w:hAnsi="Times New Roman" w:cs="Times New Roman"/>
          <w:spacing w:val="2"/>
          <w:sz w:val="28"/>
          <w:szCs w:val="28"/>
        </w:rPr>
        <w:t>.</w:t>
      </w: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E42B8E" w:rsidRDefault="00E42B8E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8067F2" w:rsidRDefault="008067F2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Default="00FD0147" w:rsidP="00FD0147">
      <w:pPr>
        <w:shd w:val="clear" w:color="auto" w:fill="FFFFFF"/>
        <w:spacing w:line="288" w:lineRule="atLeast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p w:rsidR="00FD0147" w:rsidRPr="00FD0147" w:rsidRDefault="00FD0147" w:rsidP="00FD0147">
      <w:pPr>
        <w:shd w:val="clear" w:color="auto" w:fill="FFFFFF"/>
        <w:spacing w:after="0" w:line="288" w:lineRule="atLeast"/>
        <w:ind w:left="5245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D0147">
        <w:rPr>
          <w:rFonts w:ascii="Times New Roman" w:hAnsi="Times New Roman" w:cs="Times New Roman"/>
          <w:spacing w:val="2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 xml:space="preserve">к </w:t>
      </w:r>
      <w:r w:rsidR="00655312">
        <w:rPr>
          <w:rFonts w:ascii="Times New Roman" w:hAnsi="Times New Roman" w:cs="Times New Roman"/>
          <w:spacing w:val="2"/>
          <w:sz w:val="28"/>
          <w:szCs w:val="28"/>
        </w:rPr>
        <w:t>Порядку</w:t>
      </w:r>
    </w:p>
    <w:p w:rsidR="00FD0147" w:rsidRDefault="00FD0147" w:rsidP="00FD0147">
      <w:pPr>
        <w:shd w:val="clear" w:color="auto" w:fill="FFFFFF"/>
        <w:spacing w:after="0" w:line="288" w:lineRule="atLeast"/>
        <w:ind w:left="5245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D0147">
        <w:rPr>
          <w:rFonts w:ascii="Times New Roman" w:hAnsi="Times New Roman" w:cs="Times New Roman"/>
          <w:spacing w:val="2"/>
          <w:sz w:val="28"/>
          <w:szCs w:val="28"/>
        </w:rPr>
        <w:t>о проведении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>антикоррупционной экспертизы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>нормативных правовых актов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 xml:space="preserve">администрации </w:t>
      </w:r>
      <w:r w:rsidR="0068269F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>,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>проектов нормативных правовых актов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FD0147">
        <w:rPr>
          <w:rFonts w:ascii="Times New Roman" w:hAnsi="Times New Roman" w:cs="Times New Roman"/>
          <w:spacing w:val="2"/>
          <w:sz w:val="28"/>
          <w:szCs w:val="28"/>
        </w:rPr>
        <w:t xml:space="preserve">администрации </w:t>
      </w:r>
      <w:r w:rsidR="0068269F" w:rsidRPr="00DA5C26">
        <w:rPr>
          <w:rFonts w:ascii="Times New Roman" w:hAnsi="Times New Roman" w:cs="Times New Roman"/>
          <w:spacing w:val="2"/>
          <w:sz w:val="28"/>
          <w:szCs w:val="28"/>
        </w:rPr>
        <w:t>Бузулукского муниципального района</w:t>
      </w:r>
    </w:p>
    <w:p w:rsidR="00FD0147" w:rsidRDefault="00FD0147" w:rsidP="00FD0147">
      <w:pPr>
        <w:shd w:val="clear" w:color="auto" w:fill="FFFFFF"/>
        <w:spacing w:after="0" w:line="288" w:lineRule="atLeast"/>
        <w:ind w:left="5245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</w:p>
    <w:tbl>
      <w:tblPr>
        <w:tblW w:w="9913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4"/>
        <w:gridCol w:w="5760"/>
        <w:gridCol w:w="2269"/>
      </w:tblGrid>
      <w:tr w:rsidR="00FD0147" w:rsidTr="002B51D9">
        <w:tc>
          <w:tcPr>
            <w:tcW w:w="9913" w:type="dxa"/>
            <w:gridSpan w:val="3"/>
            <w:hideMark/>
          </w:tcPr>
          <w:p w:rsidR="00FD0147" w:rsidRPr="00FD0147" w:rsidRDefault="00FD0147">
            <w:pPr>
              <w:pStyle w:val="aa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FD0147">
              <w:rPr>
                <w:sz w:val="28"/>
                <w:szCs w:val="28"/>
              </w:rPr>
              <w:t>Заключение</w:t>
            </w:r>
          </w:p>
          <w:p w:rsidR="00FD0147" w:rsidRDefault="00FD0147">
            <w:pPr>
              <w:pStyle w:val="aa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 w:rsidRPr="00FD0147">
              <w:rPr>
                <w:sz w:val="28"/>
                <w:szCs w:val="28"/>
              </w:rPr>
              <w:t>по результатам антикоррупционной экспертизы</w:t>
            </w:r>
            <w:r>
              <w:rPr>
                <w:sz w:val="19"/>
                <w:szCs w:val="19"/>
              </w:rPr>
              <w:t xml:space="preserve"> </w:t>
            </w:r>
          </w:p>
        </w:tc>
      </w:tr>
      <w:tr w:rsidR="00FD0147" w:rsidTr="002B51D9">
        <w:tc>
          <w:tcPr>
            <w:tcW w:w="9913" w:type="dxa"/>
            <w:gridSpan w:val="3"/>
            <w:hideMark/>
          </w:tcPr>
          <w:p w:rsidR="00FD0147" w:rsidRDefault="00FD0147">
            <w:pPr>
              <w:pStyle w:val="aa"/>
              <w:spacing w:before="0" w:beforeAutospacing="0" w:after="0" w:afterAutospacing="0" w:line="288" w:lineRule="atLeast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  </w:t>
            </w:r>
          </w:p>
        </w:tc>
      </w:tr>
      <w:tr w:rsidR="00FD0147" w:rsidTr="002B51D9">
        <w:tc>
          <w:tcPr>
            <w:tcW w:w="9913" w:type="dxa"/>
            <w:gridSpan w:val="3"/>
            <w:hideMark/>
          </w:tcPr>
          <w:p w:rsidR="00FD0147" w:rsidRDefault="00FD0147" w:rsidP="00FD0147">
            <w:pPr>
              <w:pStyle w:val="aa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Pr="00FD0147">
              <w:rPr>
                <w:sz w:val="19"/>
                <w:szCs w:val="19"/>
              </w:rPr>
              <w:t xml:space="preserve">реквизиты, название нормативного правового акта </w:t>
            </w:r>
            <w:r>
              <w:rPr>
                <w:sz w:val="19"/>
                <w:szCs w:val="19"/>
              </w:rPr>
              <w:t xml:space="preserve"> либо наименование</w:t>
            </w:r>
          </w:p>
          <w:p w:rsidR="00FD0147" w:rsidRDefault="00FD0147" w:rsidP="00FD0147">
            <w:pPr>
              <w:pStyle w:val="aa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проекта нормативного правового акта) </w:t>
            </w:r>
          </w:p>
          <w:p w:rsidR="0068269F" w:rsidRDefault="0068269F" w:rsidP="00FD0147">
            <w:pPr>
              <w:pStyle w:val="aa"/>
              <w:spacing w:before="0" w:beforeAutospacing="0" w:after="0" w:afterAutospacing="0"/>
              <w:jc w:val="center"/>
              <w:rPr>
                <w:sz w:val="19"/>
                <w:szCs w:val="19"/>
              </w:rPr>
            </w:pPr>
          </w:p>
          <w:p w:rsidR="0068269F" w:rsidRPr="0068269F" w:rsidRDefault="0068269F" w:rsidP="006826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68269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____________________________________</w:t>
            </w: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________________________________________</w:t>
            </w:r>
          </w:p>
          <w:p w:rsidR="0068269F" w:rsidRPr="0068269F" w:rsidRDefault="0068269F" w:rsidP="006826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органа, осуществляющего</w:t>
            </w:r>
          </w:p>
          <w:p w:rsidR="0068269F" w:rsidRDefault="0068269F" w:rsidP="0068269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sz w:val="19"/>
                <w:szCs w:val="19"/>
              </w:rPr>
            </w:pPr>
            <w:r w:rsidRPr="006826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антикоррупционной экспертизы)</w:t>
            </w:r>
          </w:p>
        </w:tc>
      </w:tr>
      <w:tr w:rsidR="0068269F" w:rsidTr="002B51D9">
        <w:tc>
          <w:tcPr>
            <w:tcW w:w="9913" w:type="dxa"/>
            <w:gridSpan w:val="3"/>
            <w:hideMark/>
          </w:tcPr>
          <w:p w:rsidR="003C48B0" w:rsidRPr="00604E66" w:rsidRDefault="0068269F" w:rsidP="00604E6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4E66">
              <w:rPr>
                <w:rFonts w:ascii="Times New Roman" w:hAnsi="Times New Roman" w:cs="Times New Roman"/>
                <w:sz w:val="24"/>
                <w:szCs w:val="24"/>
              </w:rPr>
              <w:t>в  соответствии  с  частью 4 статьи 3 Федерального  закона от 17 июля 2009  г.  №  172-ФЗ  «Об  антикоррупционной экспертизе нормативных правовых актов и проектов нормативных правовых актов», статьей 6 Федерального закона</w:t>
            </w:r>
            <w:r w:rsidR="00604E66" w:rsidRPr="00604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4E66">
              <w:rPr>
                <w:rFonts w:ascii="Times New Roman" w:hAnsi="Times New Roman" w:cs="Times New Roman"/>
                <w:sz w:val="24"/>
                <w:szCs w:val="24"/>
              </w:rPr>
              <w:t xml:space="preserve">от  25  декабря  2008 г. № 273-ФЗ «О противодействии коррупции» и Порядком проведения антикоррупционной экспертизы нормативных правовых актов администрации Бузулукского муниципального района, проектов нормативных правовых актов администрации Бузулукского муниципального района,   утвержденным   постановлением Бузулукского муниципального района от _____________ г. № _____, проведена антикоррупционная экспертиза, </w:t>
            </w:r>
            <w:r w:rsidR="003C48B0" w:rsidRPr="00604E6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</w:t>
            </w:r>
          </w:p>
          <w:p w:rsidR="00604E66" w:rsidRPr="002B51D9" w:rsidRDefault="00604E66" w:rsidP="002B51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(реквизиты, название нормативного правового акта  либо наименование</w:t>
            </w:r>
          </w:p>
          <w:p w:rsidR="00604E66" w:rsidRDefault="00604E66" w:rsidP="002B51D9">
            <w:pPr>
              <w:jc w:val="center"/>
              <w:rPr>
                <w:sz w:val="19"/>
                <w:szCs w:val="19"/>
              </w:rPr>
            </w:pP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проекта нормативного правового акта)</w:t>
            </w:r>
          </w:p>
        </w:tc>
      </w:tr>
      <w:tr w:rsidR="00FD0147" w:rsidRPr="0068269F" w:rsidTr="002B51D9">
        <w:tc>
          <w:tcPr>
            <w:tcW w:w="9913" w:type="dxa"/>
            <w:gridSpan w:val="3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  <w:jc w:val="both"/>
            </w:pPr>
            <w:r w:rsidRPr="0068269F">
              <w:t xml:space="preserve">Вариант 1: </w:t>
            </w:r>
          </w:p>
        </w:tc>
      </w:tr>
      <w:tr w:rsidR="00604E66" w:rsidRPr="0068269F" w:rsidTr="002B51D9">
        <w:tc>
          <w:tcPr>
            <w:tcW w:w="0" w:type="auto"/>
            <w:vAlign w:val="center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  <w:jc w:val="both"/>
            </w:pPr>
            <w:r w:rsidRPr="0068269F">
              <w:t xml:space="preserve">В представленном </w:t>
            </w:r>
          </w:p>
        </w:tc>
        <w:tc>
          <w:tcPr>
            <w:tcW w:w="5324" w:type="dxa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  <w:r w:rsidR="00540D7D">
              <w:t>_______________________________________________</w:t>
            </w:r>
          </w:p>
        </w:tc>
        <w:tc>
          <w:tcPr>
            <w:tcW w:w="2693" w:type="dxa"/>
            <w:vAlign w:val="center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  <w:jc w:val="right"/>
            </w:pPr>
            <w:r w:rsidRPr="0068269F">
              <w:t xml:space="preserve">коррупциогенные </w:t>
            </w:r>
          </w:p>
        </w:tc>
      </w:tr>
      <w:tr w:rsidR="00604E66" w:rsidRPr="0068269F" w:rsidTr="002B51D9">
        <w:tc>
          <w:tcPr>
            <w:tcW w:w="0" w:type="auto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5324" w:type="dxa"/>
            <w:hideMark/>
          </w:tcPr>
          <w:p w:rsidR="00FD0147" w:rsidRPr="0068269F" w:rsidRDefault="002B51D9" w:rsidP="002B51D9">
            <w:pPr>
              <w:spacing w:after="0"/>
              <w:jc w:val="center"/>
              <w:rPr>
                <w:sz w:val="20"/>
                <w:szCs w:val="20"/>
              </w:rPr>
            </w:pP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(реквизиты, название нормативного правового акта  либо 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проекта нормативного правового акта)</w:t>
            </w:r>
            <w:r w:rsidR="00FD0147" w:rsidRPr="006826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</w:tr>
      <w:tr w:rsidR="00FD0147" w:rsidRPr="0068269F" w:rsidTr="002B51D9">
        <w:tc>
          <w:tcPr>
            <w:tcW w:w="9913" w:type="dxa"/>
            <w:gridSpan w:val="3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факторы не выявлены. </w:t>
            </w:r>
          </w:p>
        </w:tc>
      </w:tr>
      <w:tr w:rsidR="00FD0147" w:rsidRPr="0068269F" w:rsidTr="002B51D9">
        <w:tc>
          <w:tcPr>
            <w:tcW w:w="9913" w:type="dxa"/>
            <w:gridSpan w:val="3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  <w:jc w:val="both"/>
            </w:pPr>
            <w:r w:rsidRPr="0068269F">
              <w:t xml:space="preserve">Вариант 2: </w:t>
            </w:r>
          </w:p>
        </w:tc>
      </w:tr>
      <w:tr w:rsidR="00604E66" w:rsidRPr="0068269F" w:rsidTr="002B51D9">
        <w:tc>
          <w:tcPr>
            <w:tcW w:w="0" w:type="auto"/>
            <w:vAlign w:val="center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  <w:jc w:val="both"/>
            </w:pPr>
            <w:r w:rsidRPr="0068269F">
              <w:t xml:space="preserve">В представленном </w:t>
            </w:r>
          </w:p>
        </w:tc>
        <w:tc>
          <w:tcPr>
            <w:tcW w:w="5324" w:type="dxa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  <w:r w:rsidR="00540D7D">
              <w:t>_______________________________________________</w:t>
            </w:r>
          </w:p>
        </w:tc>
        <w:tc>
          <w:tcPr>
            <w:tcW w:w="2693" w:type="dxa"/>
            <w:vAlign w:val="center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  <w:jc w:val="right"/>
            </w:pPr>
            <w:r w:rsidRPr="0068269F">
              <w:t xml:space="preserve">выявлены </w:t>
            </w:r>
          </w:p>
        </w:tc>
      </w:tr>
      <w:tr w:rsidR="00604E66" w:rsidRPr="0068269F" w:rsidTr="002B51D9">
        <w:tc>
          <w:tcPr>
            <w:tcW w:w="0" w:type="auto"/>
            <w:hideMark/>
          </w:tcPr>
          <w:p w:rsidR="00FD0147" w:rsidRPr="0068269F" w:rsidRDefault="00FD0147" w:rsidP="00540D7D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5324" w:type="dxa"/>
            <w:hideMark/>
          </w:tcPr>
          <w:p w:rsidR="00FD0147" w:rsidRPr="0068269F" w:rsidRDefault="002B51D9" w:rsidP="002B51D9">
            <w:pPr>
              <w:spacing w:after="0"/>
              <w:jc w:val="center"/>
              <w:rPr>
                <w:sz w:val="20"/>
                <w:szCs w:val="20"/>
              </w:rPr>
            </w:pP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(реквизиты, название нормативного правового акта  либо наименование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2B51D9">
              <w:rPr>
                <w:rFonts w:ascii="Times New Roman" w:hAnsi="Times New Roman" w:cs="Times New Roman"/>
                <w:sz w:val="20"/>
                <w:szCs w:val="20"/>
              </w:rPr>
              <w:t>проекта нормативного правового акта)</w:t>
            </w:r>
            <w:r w:rsidR="00FD0147" w:rsidRPr="0068269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</w:tr>
      <w:tr w:rsidR="00FD0147" w:rsidRPr="0068269F" w:rsidTr="002B51D9">
        <w:tc>
          <w:tcPr>
            <w:tcW w:w="9913" w:type="dxa"/>
            <w:gridSpan w:val="3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коррупциогенные факторы </w:t>
            </w:r>
            <w:hyperlink w:anchor="p40" w:history="1">
              <w:r w:rsidRPr="0068269F">
                <w:rPr>
                  <w:rStyle w:val="a6"/>
                </w:rPr>
                <w:t>&lt;*&gt;</w:t>
              </w:r>
            </w:hyperlink>
            <w:r w:rsidRPr="0068269F">
              <w:t xml:space="preserve">. </w:t>
            </w:r>
          </w:p>
        </w:tc>
      </w:tr>
      <w:tr w:rsidR="00FD0147" w:rsidRPr="0068269F" w:rsidTr="002B51D9">
        <w:tc>
          <w:tcPr>
            <w:tcW w:w="9913" w:type="dxa"/>
            <w:gridSpan w:val="3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  <w:ind w:firstLine="285"/>
              <w:jc w:val="both"/>
            </w:pPr>
            <w:r w:rsidRPr="0068269F">
              <w:t xml:space="preserve">В целях устранения выявленных коррупциогенных факторов предлагается _________________________________________________________________________. </w:t>
            </w:r>
          </w:p>
          <w:p w:rsidR="00FD0147" w:rsidRPr="0068269F" w:rsidRDefault="00FD0147">
            <w:pPr>
              <w:pStyle w:val="aa"/>
              <w:spacing w:before="0" w:beforeAutospacing="0" w:after="0" w:afterAutospacing="0"/>
              <w:jc w:val="center"/>
            </w:pPr>
            <w:r w:rsidRPr="0068269F">
              <w:t xml:space="preserve">(указывается способ устранения коррупциогенных факторов) </w:t>
            </w:r>
          </w:p>
        </w:tc>
      </w:tr>
    </w:tbl>
    <w:p w:rsidR="00FD0147" w:rsidRPr="0068269F" w:rsidRDefault="00FD0147" w:rsidP="00FD0147">
      <w:pPr>
        <w:pStyle w:val="aa"/>
        <w:spacing w:before="0" w:beforeAutospacing="0" w:after="0" w:afterAutospacing="0" w:line="288" w:lineRule="atLeast"/>
        <w:jc w:val="both"/>
      </w:pPr>
      <w:r w:rsidRPr="0068269F">
        <w:t xml:space="preserve">  </w:t>
      </w:r>
    </w:p>
    <w:tbl>
      <w:tblPr>
        <w:tblW w:w="9908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9"/>
        <w:gridCol w:w="89"/>
        <w:gridCol w:w="1483"/>
        <w:gridCol w:w="89"/>
        <w:gridCol w:w="4128"/>
      </w:tblGrid>
      <w:tr w:rsidR="00FD0147" w:rsidRPr="0068269F" w:rsidTr="00540D7D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0" w:type="auto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0" w:type="auto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4128" w:type="dxa"/>
            <w:tcBorders>
              <w:bottom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</w:tr>
      <w:tr w:rsidR="00FD0147" w:rsidRPr="0068269F" w:rsidTr="00540D7D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/>
              <w:jc w:val="center"/>
            </w:pPr>
            <w:r w:rsidRPr="0068269F">
              <w:t xml:space="preserve">(наименование должности) </w:t>
            </w:r>
          </w:p>
        </w:tc>
        <w:tc>
          <w:tcPr>
            <w:tcW w:w="0" w:type="auto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/>
              <w:jc w:val="center"/>
            </w:pPr>
            <w:r w:rsidRPr="0068269F">
              <w:t xml:space="preserve">(подпись) </w:t>
            </w:r>
          </w:p>
        </w:tc>
        <w:tc>
          <w:tcPr>
            <w:tcW w:w="0" w:type="auto"/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 w:line="288" w:lineRule="atLeast"/>
            </w:pPr>
            <w:r w:rsidRPr="0068269F">
              <w:t xml:space="preserve">  </w:t>
            </w:r>
          </w:p>
        </w:tc>
        <w:tc>
          <w:tcPr>
            <w:tcW w:w="4128" w:type="dxa"/>
            <w:tcBorders>
              <w:top w:val="single" w:sz="6" w:space="0" w:color="000000"/>
            </w:tcBorders>
            <w:hideMark/>
          </w:tcPr>
          <w:p w:rsidR="00FD0147" w:rsidRPr="0068269F" w:rsidRDefault="00FD0147">
            <w:pPr>
              <w:pStyle w:val="aa"/>
              <w:spacing w:before="0" w:beforeAutospacing="0" w:after="0" w:afterAutospacing="0"/>
              <w:jc w:val="center"/>
            </w:pPr>
            <w:r w:rsidRPr="0068269F">
              <w:t xml:space="preserve">(инициалы, фамилия) </w:t>
            </w:r>
          </w:p>
        </w:tc>
      </w:tr>
    </w:tbl>
    <w:p w:rsidR="00FD0147" w:rsidRDefault="00FD0147" w:rsidP="00540D7D">
      <w:pPr>
        <w:pStyle w:val="aa"/>
        <w:spacing w:before="0" w:beforeAutospacing="0" w:after="0" w:afterAutospacing="0" w:line="288" w:lineRule="atLeast"/>
        <w:jc w:val="both"/>
      </w:pPr>
      <w:r>
        <w:t xml:space="preserve">  -------------------------------- </w:t>
      </w:r>
    </w:p>
    <w:p w:rsidR="004F6776" w:rsidRPr="00CC405E" w:rsidRDefault="00FD0147" w:rsidP="00540D7D">
      <w:pPr>
        <w:pStyle w:val="aa"/>
        <w:spacing w:before="168" w:beforeAutospacing="0" w:after="0" w:afterAutospacing="0" w:line="288" w:lineRule="atLeast"/>
        <w:ind w:firstLine="540"/>
        <w:jc w:val="both"/>
        <w:rPr>
          <w:spacing w:val="2"/>
          <w:sz w:val="28"/>
          <w:szCs w:val="28"/>
        </w:rPr>
      </w:pPr>
      <w:bookmarkStart w:id="1" w:name="p40"/>
      <w:bookmarkEnd w:id="1"/>
      <w:r>
        <w:t xml:space="preserve">&lt;*&gt; </w:t>
      </w:r>
      <w:r w:rsidRPr="002B51D9">
        <w:rPr>
          <w:sz w:val="20"/>
          <w:szCs w:val="20"/>
        </w:rPr>
        <w:t xml:space="preserve">Отражаются все положения документа, в котором выявлены коррупциогенные факторы, с указанием его структурных единиц (разделов, глав, статей, частей, пунктов, подпунктов, абзацев) и соответствующих коррупциогенных факторов со ссылкой на положения </w:t>
      </w:r>
      <w:hyperlink r:id="rId7" w:history="1">
        <w:r w:rsidRPr="002B51D9">
          <w:rPr>
            <w:rStyle w:val="a6"/>
            <w:sz w:val="20"/>
            <w:szCs w:val="20"/>
          </w:rPr>
          <w:t>методики</w:t>
        </w:r>
      </w:hyperlink>
      <w:r w:rsidRPr="002B51D9">
        <w:rPr>
          <w:sz w:val="20"/>
          <w:szCs w:val="20"/>
        </w:rPr>
        <w:t xml:space="preserve">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 г. </w:t>
      </w:r>
      <w:r w:rsidR="00E42B8E">
        <w:rPr>
          <w:sz w:val="20"/>
          <w:szCs w:val="20"/>
        </w:rPr>
        <w:t>№</w:t>
      </w:r>
      <w:r w:rsidRPr="002B51D9">
        <w:rPr>
          <w:sz w:val="20"/>
          <w:szCs w:val="20"/>
        </w:rPr>
        <w:t xml:space="preserve"> 96 </w:t>
      </w:r>
      <w:r w:rsidR="00E42B8E">
        <w:rPr>
          <w:sz w:val="20"/>
          <w:szCs w:val="20"/>
        </w:rPr>
        <w:t>«</w:t>
      </w:r>
      <w:r w:rsidRPr="002B51D9">
        <w:rPr>
          <w:sz w:val="20"/>
          <w:szCs w:val="20"/>
        </w:rPr>
        <w:t>Об антикоррупционной экспертизе нормативных правовых актов и проектов нормативных правовых актов</w:t>
      </w:r>
      <w:r w:rsidR="00E42B8E">
        <w:rPr>
          <w:sz w:val="20"/>
          <w:szCs w:val="20"/>
        </w:rPr>
        <w:t>»</w:t>
      </w:r>
      <w:r w:rsidRPr="002B51D9">
        <w:rPr>
          <w:sz w:val="20"/>
          <w:szCs w:val="20"/>
        </w:rPr>
        <w:t>.</w:t>
      </w:r>
      <w:r>
        <w:t xml:space="preserve"> </w:t>
      </w:r>
      <w:r w:rsidRPr="00FD0147">
        <w:rPr>
          <w:spacing w:val="2"/>
          <w:sz w:val="28"/>
          <w:szCs w:val="28"/>
        </w:rPr>
        <w:t> </w:t>
      </w:r>
    </w:p>
    <w:sectPr w:rsidR="004F6776" w:rsidRPr="00CC405E" w:rsidSect="00DA5C26">
      <w:pgSz w:w="11905" w:h="16838"/>
      <w:pgMar w:top="568" w:right="706" w:bottom="709" w:left="1276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00273"/>
    <w:multiLevelType w:val="hybridMultilevel"/>
    <w:tmpl w:val="610C8152"/>
    <w:lvl w:ilvl="0" w:tplc="AF4A3258">
      <w:start w:val="1"/>
      <w:numFmt w:val="decimal"/>
      <w:lvlText w:val="3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1" w15:restartNumberingAfterBreak="0">
    <w:nsid w:val="352C285E"/>
    <w:multiLevelType w:val="multilevel"/>
    <w:tmpl w:val="9634E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B6538A0"/>
    <w:multiLevelType w:val="hybridMultilevel"/>
    <w:tmpl w:val="CA12D0A0"/>
    <w:lvl w:ilvl="0" w:tplc="5A7A6BD8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0146CC5"/>
    <w:multiLevelType w:val="hybridMultilevel"/>
    <w:tmpl w:val="93CC97F8"/>
    <w:lvl w:ilvl="0" w:tplc="916084F0">
      <w:start w:val="1"/>
      <w:numFmt w:val="decimal"/>
      <w:lvlText w:val="3.3.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72" w:hanging="360"/>
      </w:pPr>
    </w:lvl>
    <w:lvl w:ilvl="2" w:tplc="0419001B" w:tentative="1">
      <w:start w:val="1"/>
      <w:numFmt w:val="lowerRoman"/>
      <w:lvlText w:val="%3."/>
      <w:lvlJc w:val="right"/>
      <w:pPr>
        <w:ind w:left="1092" w:hanging="180"/>
      </w:pPr>
    </w:lvl>
    <w:lvl w:ilvl="3" w:tplc="0419000F">
      <w:start w:val="1"/>
      <w:numFmt w:val="decimal"/>
      <w:lvlText w:val="%4."/>
      <w:lvlJc w:val="left"/>
      <w:pPr>
        <w:ind w:left="1812" w:hanging="360"/>
      </w:pPr>
    </w:lvl>
    <w:lvl w:ilvl="4" w:tplc="04190019" w:tentative="1">
      <w:start w:val="1"/>
      <w:numFmt w:val="lowerLetter"/>
      <w:lvlText w:val="%5."/>
      <w:lvlJc w:val="left"/>
      <w:pPr>
        <w:ind w:left="2532" w:hanging="360"/>
      </w:pPr>
    </w:lvl>
    <w:lvl w:ilvl="5" w:tplc="0419001B" w:tentative="1">
      <w:start w:val="1"/>
      <w:numFmt w:val="lowerRoman"/>
      <w:lvlText w:val="%6."/>
      <w:lvlJc w:val="right"/>
      <w:pPr>
        <w:ind w:left="3252" w:hanging="180"/>
      </w:pPr>
    </w:lvl>
    <w:lvl w:ilvl="6" w:tplc="0419000F">
      <w:start w:val="1"/>
      <w:numFmt w:val="decimal"/>
      <w:lvlText w:val="%7."/>
      <w:lvlJc w:val="left"/>
      <w:pPr>
        <w:ind w:left="3972" w:hanging="360"/>
      </w:pPr>
    </w:lvl>
    <w:lvl w:ilvl="7" w:tplc="04190019" w:tentative="1">
      <w:start w:val="1"/>
      <w:numFmt w:val="lowerLetter"/>
      <w:lvlText w:val="%8."/>
      <w:lvlJc w:val="left"/>
      <w:pPr>
        <w:ind w:left="4692" w:hanging="360"/>
      </w:pPr>
    </w:lvl>
    <w:lvl w:ilvl="8" w:tplc="0419001B" w:tentative="1">
      <w:start w:val="1"/>
      <w:numFmt w:val="lowerRoman"/>
      <w:lvlText w:val="%9."/>
      <w:lvlJc w:val="right"/>
      <w:pPr>
        <w:ind w:left="5412" w:hanging="180"/>
      </w:pPr>
    </w:lvl>
  </w:abstractNum>
  <w:abstractNum w:abstractNumId="4" w15:restartNumberingAfterBreak="0">
    <w:nsid w:val="70FB11EB"/>
    <w:multiLevelType w:val="hybridMultilevel"/>
    <w:tmpl w:val="E3DCED6E"/>
    <w:lvl w:ilvl="0" w:tplc="B53E855E">
      <w:start w:val="1"/>
      <w:numFmt w:val="decimal"/>
      <w:lvlText w:val="2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1E3602"/>
    <w:multiLevelType w:val="hybridMultilevel"/>
    <w:tmpl w:val="85DE267E"/>
    <w:lvl w:ilvl="0" w:tplc="F33868EC">
      <w:start w:val="1"/>
      <w:numFmt w:val="decimal"/>
      <w:lvlText w:val="4.%1."/>
      <w:lvlJc w:val="left"/>
      <w:pPr>
        <w:ind w:left="128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7F786B0B"/>
    <w:multiLevelType w:val="multilevel"/>
    <w:tmpl w:val="9634E0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43BA"/>
    <w:rsid w:val="000557F0"/>
    <w:rsid w:val="0007259E"/>
    <w:rsid w:val="00075A61"/>
    <w:rsid w:val="00081F8A"/>
    <w:rsid w:val="000B73A9"/>
    <w:rsid w:val="000D620A"/>
    <w:rsid w:val="00115344"/>
    <w:rsid w:val="00137CED"/>
    <w:rsid w:val="00141030"/>
    <w:rsid w:val="00145315"/>
    <w:rsid w:val="001505D1"/>
    <w:rsid w:val="001619B0"/>
    <w:rsid w:val="001A5B52"/>
    <w:rsid w:val="001A7B90"/>
    <w:rsid w:val="001E7ECF"/>
    <w:rsid w:val="001F51C4"/>
    <w:rsid w:val="00222B1B"/>
    <w:rsid w:val="00234E35"/>
    <w:rsid w:val="00264D6B"/>
    <w:rsid w:val="002B51D9"/>
    <w:rsid w:val="002F61FC"/>
    <w:rsid w:val="003172F4"/>
    <w:rsid w:val="00365582"/>
    <w:rsid w:val="003A2591"/>
    <w:rsid w:val="003C48B0"/>
    <w:rsid w:val="00420C66"/>
    <w:rsid w:val="00436C0E"/>
    <w:rsid w:val="004437CE"/>
    <w:rsid w:val="00493CDF"/>
    <w:rsid w:val="004B4CF3"/>
    <w:rsid w:val="004F131B"/>
    <w:rsid w:val="004F6776"/>
    <w:rsid w:val="00540D7D"/>
    <w:rsid w:val="005443BA"/>
    <w:rsid w:val="00554680"/>
    <w:rsid w:val="00583187"/>
    <w:rsid w:val="00593263"/>
    <w:rsid w:val="005A1A35"/>
    <w:rsid w:val="005A3391"/>
    <w:rsid w:val="005B050D"/>
    <w:rsid w:val="005E7A77"/>
    <w:rsid w:val="00604E66"/>
    <w:rsid w:val="00641D18"/>
    <w:rsid w:val="00655312"/>
    <w:rsid w:val="0065542A"/>
    <w:rsid w:val="00666BD8"/>
    <w:rsid w:val="0068269F"/>
    <w:rsid w:val="006A2497"/>
    <w:rsid w:val="006C0BDC"/>
    <w:rsid w:val="006D5432"/>
    <w:rsid w:val="00743511"/>
    <w:rsid w:val="00745816"/>
    <w:rsid w:val="00770514"/>
    <w:rsid w:val="00791BF6"/>
    <w:rsid w:val="00796A4D"/>
    <w:rsid w:val="007D0C06"/>
    <w:rsid w:val="008067F2"/>
    <w:rsid w:val="00843E9B"/>
    <w:rsid w:val="00844F42"/>
    <w:rsid w:val="00850A34"/>
    <w:rsid w:val="008612C6"/>
    <w:rsid w:val="00885302"/>
    <w:rsid w:val="008D6698"/>
    <w:rsid w:val="008F6824"/>
    <w:rsid w:val="00913031"/>
    <w:rsid w:val="009135B0"/>
    <w:rsid w:val="009135CB"/>
    <w:rsid w:val="009360EF"/>
    <w:rsid w:val="009430BF"/>
    <w:rsid w:val="0096713B"/>
    <w:rsid w:val="00984953"/>
    <w:rsid w:val="009B3CDD"/>
    <w:rsid w:val="009C186D"/>
    <w:rsid w:val="009E0B66"/>
    <w:rsid w:val="009F5EA5"/>
    <w:rsid w:val="00A5223C"/>
    <w:rsid w:val="00A724DA"/>
    <w:rsid w:val="00A81457"/>
    <w:rsid w:val="00A8684D"/>
    <w:rsid w:val="00AA0D4E"/>
    <w:rsid w:val="00AC4DF9"/>
    <w:rsid w:val="00AF1F92"/>
    <w:rsid w:val="00B070C6"/>
    <w:rsid w:val="00B47E3D"/>
    <w:rsid w:val="00BA16CC"/>
    <w:rsid w:val="00BA24DF"/>
    <w:rsid w:val="00BA37C2"/>
    <w:rsid w:val="00BC57BE"/>
    <w:rsid w:val="00C81C7C"/>
    <w:rsid w:val="00C8214C"/>
    <w:rsid w:val="00CC405E"/>
    <w:rsid w:val="00D5774A"/>
    <w:rsid w:val="00D760E9"/>
    <w:rsid w:val="00DA5C26"/>
    <w:rsid w:val="00E17B28"/>
    <w:rsid w:val="00E32732"/>
    <w:rsid w:val="00E37CD7"/>
    <w:rsid w:val="00E42B8E"/>
    <w:rsid w:val="00E4317B"/>
    <w:rsid w:val="00E4448B"/>
    <w:rsid w:val="00E75542"/>
    <w:rsid w:val="00EF1727"/>
    <w:rsid w:val="00EF667E"/>
    <w:rsid w:val="00F033DF"/>
    <w:rsid w:val="00F06346"/>
    <w:rsid w:val="00F14397"/>
    <w:rsid w:val="00F2100A"/>
    <w:rsid w:val="00FC1BA4"/>
    <w:rsid w:val="00FC5F4C"/>
    <w:rsid w:val="00FD0147"/>
    <w:rsid w:val="00FF3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DC28"/>
  <w15:docId w15:val="{29B77241-8D8D-4D73-AB9B-FF79021F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B0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43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43B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5B0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5B050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5B050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Hyperlink"/>
    <w:uiPriority w:val="99"/>
    <w:unhideWhenUsed/>
    <w:rsid w:val="005B050D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6A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A7B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7B9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070C6"/>
    <w:pPr>
      <w:ind w:left="720"/>
      <w:contextualSpacing/>
    </w:pPr>
  </w:style>
  <w:style w:type="paragraph" w:customStyle="1" w:styleId="Iauiue">
    <w:name w:val="Iau?iue"/>
    <w:link w:val="Iauiue0"/>
    <w:rsid w:val="00F2100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Iauiue0">
    <w:name w:val="Iau?iue Знак"/>
    <w:link w:val="Iauiue"/>
    <w:locked/>
    <w:rsid w:val="00F2100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Normal (Web)"/>
    <w:basedOn w:val="a"/>
    <w:uiPriority w:val="99"/>
    <w:unhideWhenUsed/>
    <w:rsid w:val="00FD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826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826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4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75604&amp;dst=100027&amp;field=134&amp;date=08.09.202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BC3E0-BC68-44B0-9B69-90C9225D8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1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Пастухова Е В</dc:creator>
  <cp:lastModifiedBy>Попова Н А</cp:lastModifiedBy>
  <cp:revision>30</cp:revision>
  <cp:lastPrinted>2026-09-15T07:33:00Z</cp:lastPrinted>
  <dcterms:created xsi:type="dcterms:W3CDTF">2021-07-22T04:48:00Z</dcterms:created>
  <dcterms:modified xsi:type="dcterms:W3CDTF">2026-09-28T11:09:00Z</dcterms:modified>
</cp:coreProperties>
</file>