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956"/>
        <w:gridCol w:w="4791"/>
      </w:tblGrid>
      <w:tr w:rsidR="006A25EF" w:rsidRPr="006A25EF" w:rsidTr="000E5FF3">
        <w:trPr>
          <w:trHeight w:val="767"/>
        </w:trPr>
        <w:tc>
          <w:tcPr>
            <w:tcW w:w="4956" w:type="dxa"/>
          </w:tcPr>
          <w:p w:rsidR="006A25EF" w:rsidRPr="006A25EF" w:rsidRDefault="006A25EF" w:rsidP="006A25EF">
            <w:pPr>
              <w:rPr>
                <w:sz w:val="12"/>
              </w:rPr>
            </w:pPr>
            <w:bookmarkStart w:id="0" w:name="brn_181_p_56"/>
            <w:bookmarkEnd w:id="0"/>
            <w:r w:rsidRPr="006A25EF">
              <w:t xml:space="preserve">                                        </w:t>
            </w:r>
            <w:r w:rsidRPr="006A25EF">
              <w:rPr>
                <w:noProof/>
                <w:lang w:eastAsia="ru-RU"/>
              </w:rPr>
              <w:drawing>
                <wp:inline distT="0" distB="0" distL="0" distR="0" wp14:anchorId="478F7E37" wp14:editId="66E9D9B2">
                  <wp:extent cx="428625" cy="5334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14000" contrast="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6A25EF" w:rsidRPr="006A25EF" w:rsidRDefault="006A25EF" w:rsidP="006A25EF"/>
        </w:tc>
      </w:tr>
      <w:tr w:rsidR="006A25EF" w:rsidRPr="006A25EF" w:rsidTr="000E5FF3">
        <w:trPr>
          <w:trHeight w:val="2328"/>
        </w:trPr>
        <w:tc>
          <w:tcPr>
            <w:tcW w:w="4956" w:type="dxa"/>
          </w:tcPr>
          <w:p w:rsidR="006A25EF" w:rsidRPr="006A25EF" w:rsidRDefault="006A25EF" w:rsidP="006A25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25EF" w:rsidRPr="006A25EF" w:rsidRDefault="006A25EF" w:rsidP="006A2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25EF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</w:t>
            </w:r>
          </w:p>
          <w:p w:rsidR="006A25EF" w:rsidRPr="006A25EF" w:rsidRDefault="006A25EF" w:rsidP="006A2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20"/>
                <w:sz w:val="28"/>
                <w:szCs w:val="28"/>
              </w:rPr>
            </w:pPr>
            <w:r w:rsidRPr="006A25EF">
              <w:rPr>
                <w:rFonts w:ascii="Times New Roman" w:hAnsi="Times New Roman" w:cs="Times New Roman"/>
                <w:b/>
                <w:spacing w:val="-20"/>
                <w:sz w:val="28"/>
                <w:szCs w:val="28"/>
              </w:rPr>
              <w:t>МУНИЦИПАЛЬНОГО ОБРАЗОВАНИЯ</w:t>
            </w:r>
          </w:p>
          <w:p w:rsidR="006A25EF" w:rsidRPr="006A25EF" w:rsidRDefault="006A25EF" w:rsidP="006A2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25EF">
              <w:rPr>
                <w:rFonts w:ascii="Times New Roman" w:hAnsi="Times New Roman" w:cs="Times New Roman"/>
                <w:b/>
                <w:sz w:val="28"/>
                <w:szCs w:val="28"/>
              </w:rPr>
              <w:t>БУЗУЛУКСКИЙ РАЙОН</w:t>
            </w:r>
          </w:p>
          <w:p w:rsidR="006A25EF" w:rsidRPr="006A25EF" w:rsidRDefault="006A25EF" w:rsidP="006A2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25EF">
              <w:rPr>
                <w:rFonts w:ascii="Times New Roman" w:hAnsi="Times New Roman" w:cs="Times New Roman"/>
                <w:b/>
                <w:sz w:val="28"/>
                <w:szCs w:val="28"/>
              </w:rPr>
              <w:t>ОРЕНБУРГСКОЙ ОБЛАСТИ</w:t>
            </w:r>
          </w:p>
          <w:p w:rsidR="006A25EF" w:rsidRPr="006A25EF" w:rsidRDefault="006A25EF" w:rsidP="006A2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25EF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6A25EF" w:rsidRPr="006A25EF" w:rsidRDefault="00331721" w:rsidP="006A2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21.11.2016г.</w:t>
            </w:r>
            <w:r w:rsidR="006A25EF" w:rsidRPr="006A25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860</w:t>
            </w:r>
            <w:bookmarkStart w:id="1" w:name="_GoBack"/>
            <w:bookmarkEnd w:id="1"/>
          </w:p>
          <w:p w:rsidR="006A25EF" w:rsidRPr="006A25EF" w:rsidRDefault="006A25EF" w:rsidP="006A2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25EF">
              <w:rPr>
                <w:rFonts w:ascii="Times New Roman" w:hAnsi="Times New Roman" w:cs="Times New Roman"/>
                <w:b/>
                <w:sz w:val="28"/>
                <w:szCs w:val="28"/>
              </w:rPr>
              <w:t>г. Бузулук</w:t>
            </w:r>
          </w:p>
          <w:p w:rsidR="006A25EF" w:rsidRPr="006A25EF" w:rsidRDefault="006A25EF" w:rsidP="006A2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6A25EF" w:rsidRPr="006A25EF" w:rsidRDefault="006A25EF" w:rsidP="006A25EF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25EF" w:rsidRPr="006A25EF" w:rsidTr="000E5FF3">
        <w:trPr>
          <w:trHeight w:val="587"/>
        </w:trPr>
        <w:tc>
          <w:tcPr>
            <w:tcW w:w="4956" w:type="dxa"/>
          </w:tcPr>
          <w:p w:rsidR="006A25EF" w:rsidRPr="006A25EF" w:rsidRDefault="006A25EF" w:rsidP="006A2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25E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>Об утверждении</w:t>
            </w:r>
            <w:r w:rsidR="00117DD9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 xml:space="preserve"> </w:t>
            </w:r>
            <w:r w:rsidRPr="006A25E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>административного регламента</w:t>
            </w:r>
            <w:r w:rsidR="00117DD9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 xml:space="preserve"> </w:t>
            </w:r>
            <w:r w:rsidRPr="006A25E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>предоставления муниципальной услуги</w:t>
            </w:r>
            <w:r w:rsidR="00117DD9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 xml:space="preserve"> </w:t>
            </w:r>
            <w:r w:rsidRPr="006A25EF">
              <w:rPr>
                <w:rFonts w:ascii="Times New Roman" w:eastAsia="Times New Roman" w:hAnsi="Times New Roman" w:cs="Calibri"/>
                <w:bCs/>
                <w:kern w:val="2"/>
                <w:sz w:val="28"/>
                <w:szCs w:val="28"/>
                <w:lang w:eastAsia="ru-RU"/>
              </w:rPr>
              <w:t>«</w:t>
            </w:r>
            <w:r w:rsidRPr="006A25E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>Оформление документов на передачу квартир в собственность граждан (приватизация жилья) по многоквартирным и одноквартирным домам»</w:t>
            </w:r>
          </w:p>
          <w:p w:rsidR="00BF1431" w:rsidRDefault="00BF1431" w:rsidP="006A2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1431" w:rsidRPr="006A25EF" w:rsidRDefault="00BF1431" w:rsidP="006A2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1" w:type="dxa"/>
          </w:tcPr>
          <w:p w:rsidR="006A25EF" w:rsidRPr="006A25EF" w:rsidRDefault="006A25EF" w:rsidP="006A25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25EF" w:rsidRPr="006A25EF" w:rsidRDefault="006A25EF" w:rsidP="00BF1431">
      <w:pPr>
        <w:spacing w:after="0"/>
        <w:ind w:firstLine="708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>В соответствии с Федеральным законом от 06.10.2003 года № 131-ФЗ "Об общих принципах организации местного самоуправления в Российской Федерации", Федеральным законом от 27.07.2010 года № 2010-ФЗ «Об организации предоставления государственных и муниципальных услуг», ст. 24 Устава муниципального образования Бузулукский район:</w:t>
      </w:r>
    </w:p>
    <w:p w:rsidR="006A25EF" w:rsidRDefault="006A25EF" w:rsidP="00BF1431">
      <w:pPr>
        <w:spacing w:after="0"/>
        <w:ind w:firstLine="708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6A25EF" w:rsidRDefault="006A25EF" w:rsidP="00BF1431">
      <w:pPr>
        <w:spacing w:after="0"/>
        <w:ind w:firstLine="708"/>
        <w:jc w:val="center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ПОСТАНОВЛЯЮ</w:t>
      </w:r>
    </w:p>
    <w:p w:rsidR="006A25EF" w:rsidRPr="006A25EF" w:rsidRDefault="006A25EF" w:rsidP="00BF1431">
      <w:pPr>
        <w:spacing w:after="0"/>
        <w:ind w:firstLine="708"/>
        <w:jc w:val="center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6A25EF" w:rsidRPr="006A25EF" w:rsidRDefault="006A25EF" w:rsidP="00BF1431">
      <w:pPr>
        <w:spacing w:after="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        1.Утвердить административный регламент предоставления муниципальной услуги </w:t>
      </w:r>
      <w:r w:rsidRPr="006A25EF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>«</w:t>
      </w:r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Оформление документов на передачу квартир в собственность граждан (приватизация жилья) по многоквартирным и одноквартирным домам» </w:t>
      </w:r>
      <w:r w:rsidRPr="006A25EF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 xml:space="preserve"> (далее – </w:t>
      </w:r>
      <w:r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>А</w:t>
      </w:r>
      <w:r w:rsidRPr="006A25EF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>дминистративный регламент) согласно приложению.</w:t>
      </w:r>
    </w:p>
    <w:p w:rsidR="006A25EF" w:rsidRPr="006A25EF" w:rsidRDefault="006A25EF" w:rsidP="00BF1431">
      <w:pPr>
        <w:spacing w:after="0"/>
        <w:ind w:firstLine="708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>2. Начальнику отдела имущественных отношений администрации Бузулукского района организовать работу по предоставлению муниципальной услуги в соответствии с требованиями Административного регламента.</w:t>
      </w:r>
    </w:p>
    <w:p w:rsidR="006A25EF" w:rsidRPr="006A25EF" w:rsidRDefault="006A25EF" w:rsidP="00BF1431">
      <w:pPr>
        <w:spacing w:after="0"/>
        <w:ind w:firstLine="708"/>
        <w:jc w:val="both"/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 xml:space="preserve">3. Настоящее постановление вступает в силу с момента его официального опубликования путем размещения на </w:t>
      </w:r>
      <w:proofErr w:type="gramStart"/>
      <w:r w:rsidRPr="006A25EF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>правовом</w:t>
      </w:r>
      <w:proofErr w:type="gramEnd"/>
      <w:r w:rsidRPr="006A25EF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 xml:space="preserve"> интернет-портале </w:t>
      </w:r>
      <w:proofErr w:type="spellStart"/>
      <w:r w:rsidRPr="006A25EF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>Бузулукского</w:t>
      </w:r>
      <w:proofErr w:type="spellEnd"/>
      <w:r w:rsidRPr="006A25EF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 xml:space="preserve"> района </w:t>
      </w:r>
      <w:r w:rsidR="00117DD9"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  <w:t>(</w:t>
      </w:r>
      <w:hyperlink r:id="rId10" w:history="1">
        <w:r w:rsidRPr="006A25EF">
          <w:rPr>
            <w:rFonts w:ascii="Times New Roman" w:eastAsia="Times New Roman" w:hAnsi="Times New Roman" w:cs="Times New Roman"/>
            <w:color w:val="0000FF" w:themeColor="hyperlink"/>
            <w:kern w:val="2"/>
            <w:sz w:val="28"/>
            <w:szCs w:val="28"/>
            <w:u w:val="single"/>
            <w:lang w:val="en-US" w:eastAsia="ru-RU"/>
          </w:rPr>
          <w:t>www</w:t>
        </w:r>
        <w:r w:rsidRPr="006A25EF">
          <w:rPr>
            <w:rFonts w:ascii="Times New Roman" w:eastAsia="Times New Roman" w:hAnsi="Times New Roman" w:cs="Times New Roman"/>
            <w:color w:val="0000FF" w:themeColor="hyperlink"/>
            <w:kern w:val="2"/>
            <w:sz w:val="28"/>
            <w:szCs w:val="28"/>
            <w:u w:val="single"/>
            <w:lang w:eastAsia="ru-RU"/>
          </w:rPr>
          <w:t>.</w:t>
        </w:r>
        <w:r w:rsidRPr="006A25EF">
          <w:rPr>
            <w:rFonts w:ascii="Times New Roman" w:eastAsia="Times New Roman" w:hAnsi="Times New Roman" w:cs="Times New Roman"/>
            <w:color w:val="0000FF" w:themeColor="hyperlink"/>
            <w:kern w:val="2"/>
            <w:sz w:val="28"/>
            <w:szCs w:val="28"/>
            <w:u w:val="single"/>
            <w:lang w:val="en-US" w:eastAsia="ru-RU"/>
          </w:rPr>
          <w:t>pp</w:t>
        </w:r>
        <w:r w:rsidRPr="006A25EF">
          <w:rPr>
            <w:rFonts w:ascii="Times New Roman" w:eastAsia="Times New Roman" w:hAnsi="Times New Roman" w:cs="Times New Roman"/>
            <w:color w:val="0000FF" w:themeColor="hyperlink"/>
            <w:kern w:val="2"/>
            <w:sz w:val="28"/>
            <w:szCs w:val="28"/>
            <w:u w:val="single"/>
            <w:lang w:eastAsia="ru-RU"/>
          </w:rPr>
          <w:t>-</w:t>
        </w:r>
        <w:proofErr w:type="spellStart"/>
        <w:r w:rsidRPr="006A25EF">
          <w:rPr>
            <w:rFonts w:ascii="Times New Roman" w:eastAsia="Times New Roman" w:hAnsi="Times New Roman" w:cs="Times New Roman"/>
            <w:color w:val="0000FF" w:themeColor="hyperlink"/>
            <w:kern w:val="2"/>
            <w:sz w:val="28"/>
            <w:szCs w:val="28"/>
            <w:u w:val="single"/>
            <w:lang w:val="en-US" w:eastAsia="ru-RU"/>
          </w:rPr>
          <w:t>bz</w:t>
        </w:r>
        <w:proofErr w:type="spellEnd"/>
        <w:r w:rsidRPr="006A25EF">
          <w:rPr>
            <w:rFonts w:ascii="Times New Roman" w:eastAsia="Times New Roman" w:hAnsi="Times New Roman" w:cs="Times New Roman"/>
            <w:color w:val="0000FF" w:themeColor="hyperlink"/>
            <w:kern w:val="2"/>
            <w:sz w:val="28"/>
            <w:szCs w:val="28"/>
            <w:u w:val="single"/>
            <w:lang w:eastAsia="ru-RU"/>
          </w:rPr>
          <w:t>.</w:t>
        </w:r>
        <w:proofErr w:type="spellStart"/>
        <w:r w:rsidRPr="006A25EF">
          <w:rPr>
            <w:rFonts w:ascii="Times New Roman" w:eastAsia="Times New Roman" w:hAnsi="Times New Roman" w:cs="Times New Roman"/>
            <w:color w:val="0000FF" w:themeColor="hyperlink"/>
            <w:kern w:val="2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="00117DD9">
        <w:rPr>
          <w:rFonts w:ascii="Times New Roman" w:eastAsia="Times New Roman" w:hAnsi="Times New Roman" w:cs="Times New Roman"/>
          <w:color w:val="0000FF" w:themeColor="hyperlink"/>
          <w:kern w:val="2"/>
          <w:sz w:val="28"/>
          <w:szCs w:val="28"/>
          <w:u w:val="single"/>
          <w:lang w:eastAsia="ru-RU"/>
        </w:rPr>
        <w:t>).</w:t>
      </w:r>
    </w:p>
    <w:p w:rsidR="006A25EF" w:rsidRPr="006A25EF" w:rsidRDefault="00117DD9" w:rsidP="00BF1431">
      <w:pPr>
        <w:spacing w:after="0"/>
        <w:ind w:firstLine="708"/>
        <w:jc w:val="both"/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6A25EF" w:rsidRPr="006A25E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A25EF" w:rsidRPr="006A25E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A25EF" w:rsidRPr="006A25E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района по экономическим вопросам</w:t>
      </w:r>
      <w:r w:rsidR="00BF1431">
        <w:rPr>
          <w:rFonts w:ascii="Times New Roman" w:hAnsi="Times New Roman" w:cs="Times New Roman"/>
          <w:sz w:val="28"/>
          <w:szCs w:val="28"/>
        </w:rPr>
        <w:t>.</w:t>
      </w:r>
    </w:p>
    <w:p w:rsidR="006A25EF" w:rsidRPr="006A25EF" w:rsidRDefault="006A25EF" w:rsidP="00BF1431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25EF" w:rsidRPr="006A25EF" w:rsidRDefault="006A25EF" w:rsidP="00BF1431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Н.А. </w:t>
      </w:r>
      <w:proofErr w:type="spellStart"/>
      <w:r w:rsidRPr="006A25EF">
        <w:rPr>
          <w:rFonts w:ascii="Times New Roman" w:hAnsi="Times New Roman" w:cs="Times New Roman"/>
          <w:sz w:val="28"/>
          <w:szCs w:val="28"/>
        </w:rPr>
        <w:t>Бантюков</w:t>
      </w:r>
      <w:proofErr w:type="spellEnd"/>
    </w:p>
    <w:p w:rsidR="006A25EF" w:rsidRPr="006A25EF" w:rsidRDefault="006A25EF" w:rsidP="00BF1431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6A25EF" w:rsidRPr="006A25EF" w:rsidRDefault="006A25EF" w:rsidP="00BF1431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Разослано: в дело, </w:t>
      </w:r>
      <w:proofErr w:type="spellStart"/>
      <w:r w:rsidRPr="006A25EF">
        <w:rPr>
          <w:rFonts w:ascii="Times New Roman" w:hAnsi="Times New Roman" w:cs="Times New Roman"/>
          <w:sz w:val="28"/>
          <w:szCs w:val="28"/>
        </w:rPr>
        <w:t>С.Ю.Дмитриеву</w:t>
      </w:r>
      <w:proofErr w:type="spellEnd"/>
      <w:r w:rsidRPr="006A25EF">
        <w:rPr>
          <w:rFonts w:ascii="Times New Roman" w:hAnsi="Times New Roman" w:cs="Times New Roman"/>
          <w:sz w:val="28"/>
          <w:szCs w:val="28"/>
        </w:rPr>
        <w:t xml:space="preserve">, администрации </w:t>
      </w:r>
      <w:proofErr w:type="spellStart"/>
      <w:r w:rsidRPr="006A25EF">
        <w:rPr>
          <w:rFonts w:ascii="Times New Roman" w:hAnsi="Times New Roman" w:cs="Times New Roman"/>
          <w:sz w:val="28"/>
          <w:szCs w:val="28"/>
        </w:rPr>
        <w:t>Бузулукского</w:t>
      </w:r>
      <w:proofErr w:type="spellEnd"/>
      <w:r w:rsidRPr="006A25EF">
        <w:rPr>
          <w:rFonts w:ascii="Times New Roman" w:hAnsi="Times New Roman" w:cs="Times New Roman"/>
          <w:sz w:val="28"/>
          <w:szCs w:val="28"/>
        </w:rPr>
        <w:t xml:space="preserve"> района,</w:t>
      </w:r>
    </w:p>
    <w:p w:rsidR="006A25EF" w:rsidRPr="006A25EF" w:rsidRDefault="006A25EF" w:rsidP="00BF1431">
      <w:pPr>
        <w:widowControl w:val="0"/>
        <w:autoSpaceDE w:val="0"/>
        <w:autoSpaceDN w:val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>прокуратуре.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  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       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Calibri"/>
          <w:bCs/>
          <w:kern w:val="2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74"/>
        <w:tblW w:w="9606" w:type="dxa"/>
        <w:tblLook w:val="01E0" w:firstRow="1" w:lastRow="1" w:firstColumn="1" w:lastColumn="1" w:noHBand="0" w:noVBand="0"/>
      </w:tblPr>
      <w:tblGrid>
        <w:gridCol w:w="4785"/>
        <w:gridCol w:w="4821"/>
      </w:tblGrid>
      <w:tr w:rsidR="006A25EF" w:rsidRPr="006A25EF" w:rsidTr="006A25EF">
        <w:trPr>
          <w:trHeight w:val="1843"/>
        </w:trPr>
        <w:tc>
          <w:tcPr>
            <w:tcW w:w="9606" w:type="dxa"/>
            <w:gridSpan w:val="2"/>
          </w:tcPr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2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</w:t>
            </w: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25EF" w:rsidRPr="006A25EF" w:rsidRDefault="006A25EF" w:rsidP="006A25EF">
            <w:pPr>
              <w:tabs>
                <w:tab w:val="right" w:pos="5103"/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2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r w:rsidRPr="006A25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:rsidR="00117DD9" w:rsidRDefault="006A25EF" w:rsidP="006A25EF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25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</w:t>
            </w:r>
          </w:p>
          <w:p w:rsidR="00117DD9" w:rsidRDefault="00117DD9" w:rsidP="006A25EF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17DD9" w:rsidRDefault="00117DD9" w:rsidP="006A25EF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17DD9" w:rsidRDefault="00117DD9" w:rsidP="006A25EF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17DD9" w:rsidRDefault="00117DD9" w:rsidP="006A25EF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17DD9" w:rsidRDefault="00117DD9" w:rsidP="006A25EF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F1431" w:rsidRDefault="006A25EF" w:rsidP="00117DD9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25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F14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</w:p>
          <w:p w:rsidR="000E5FF3" w:rsidRPr="000E5FF3" w:rsidRDefault="00BF1431" w:rsidP="000E5FF3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</w:t>
            </w:r>
            <w:r w:rsidR="000E5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6A25EF" w:rsidRP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A25EF" w:rsidRP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постановлению </w:t>
            </w:r>
          </w:p>
          <w:p w:rsidR="000E5FF3" w:rsidRPr="000E5FF3" w:rsidRDefault="000E5FF3" w:rsidP="000E5FF3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администрации</w:t>
            </w:r>
            <w:r w:rsidR="006A25EF" w:rsidRP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17DD9" w:rsidRP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</w:t>
            </w:r>
            <w:r w:rsidRP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A25EF" w:rsidRPr="000E5FF3" w:rsidRDefault="000E5FF3" w:rsidP="000E5FF3">
            <w:pPr>
              <w:tabs>
                <w:tab w:val="left" w:pos="9248"/>
              </w:tabs>
              <w:autoSpaceDE w:val="0"/>
              <w:autoSpaceDN w:val="0"/>
              <w:adjustRightInd w:val="0"/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</w:t>
            </w:r>
            <w:r w:rsidR="006A25EF" w:rsidRPr="000E5F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«___» _____2016 года № ____</w:t>
            </w:r>
          </w:p>
          <w:p w:rsidR="006A25EF" w:rsidRPr="006A25EF" w:rsidRDefault="006A25EF" w:rsidP="006A25EF">
            <w:pPr>
              <w:tabs>
                <w:tab w:val="left" w:pos="9248"/>
              </w:tabs>
              <w:spacing w:after="0" w:line="240" w:lineRule="auto"/>
              <w:ind w:right="-8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25EF" w:rsidRPr="006A25EF" w:rsidTr="006A25EF">
        <w:trPr>
          <w:gridAfter w:val="1"/>
          <w:wAfter w:w="4821" w:type="dxa"/>
          <w:trHeight w:val="68"/>
        </w:trPr>
        <w:tc>
          <w:tcPr>
            <w:tcW w:w="4785" w:type="dxa"/>
          </w:tcPr>
          <w:p w:rsidR="006A25EF" w:rsidRPr="006A25EF" w:rsidRDefault="006A25EF" w:rsidP="006A25EF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</w:tbl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АДМИНИСТРАТИВНЫЙ РЕГЛАМЕНТ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ПРЕДОСТАВЛЕНИЯ МУНИЦИПАЛЬНОЙ УСЛУГИ                                      «</w:t>
      </w:r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>Оформление документов на передачу квартир в собственность граждан (приватизация жилья) по многоквартирным и одноквартирным домам</w:t>
      </w: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1. Общие положения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1.1. Предмет регулирования регламента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 предоставления муниципальной услуги «</w:t>
      </w:r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>Оформление документов на передачу квартир в собственность граждан (приватизация жилья) по многоквартирным и одноквартирным домам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по тексту – Административный регламент) на территории муниципального образования Бузулукский район Оренбургской области разработан в целях повышения открытости деятельности органов местного самоуправления, качества предоставления  и доступности муниципальной услуги «</w:t>
      </w:r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>Оформление документов на передачу квартир в собственность граждан (приватизация жилья) по многоквартирным</w:t>
      </w:r>
      <w:proofErr w:type="gramEnd"/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и одноквартирным домам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(далее – муниципальная услуга), </w:t>
      </w:r>
      <w:r w:rsidRPr="006A25EF">
        <w:rPr>
          <w:rFonts w:ascii="Times New Roman" w:eastAsia="Times New Roman" w:hAnsi="Times New Roman" w:cs="Times New Roman"/>
          <w:color w:val="252323"/>
          <w:sz w:val="28"/>
          <w:szCs w:val="28"/>
          <w:lang w:eastAsia="ru-RU"/>
        </w:rPr>
        <w:t xml:space="preserve">создания комфортных условий для участников отношений, возникающих при её предоставлении,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сроки и последовательность действий (административных процедур) при предоставлении муниципальной услуги.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="Times New Roman" w:hAnsi="Arial" w:cs="Arial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1.2. Круг заявителей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tabs>
          <w:tab w:val="left" w:pos="3780"/>
          <w:tab w:val="left" w:pos="3960"/>
          <w:tab w:val="left" w:pos="414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Заявителями муниципальной услуги  являются граждане Российской Федерации,  занимающие жилые помещения муниципального жилищного фонда на условиях договора социального найма на территории </w:t>
      </w:r>
      <w:r w:rsidR="00117DD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Бузулукского района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участвовавшие в приватизации (за исключением граждан, ставших собственниками жилых помещений в порядке приватизации до достижения ими совершеннолетия) (далее – заявители).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От имени заявителя  выступают: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законные представители (родители, усыновители, опекуны) несовершеннолетних в возрасте до 14 лет;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опекуны недееспособных граждан;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представители, действующие в силу полномочий, основанных на доверенности.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Несовершеннолетние в возрасте от 14 до 18 лет действуют самостоятельно с согласия законных представителей и органов опеки и попечительства.</w:t>
      </w:r>
    </w:p>
    <w:p w:rsidR="006A25EF" w:rsidRPr="006A25EF" w:rsidRDefault="006A25EF" w:rsidP="006A25EF">
      <w:pPr>
        <w:tabs>
          <w:tab w:val="left" w:pos="3780"/>
          <w:tab w:val="left" w:pos="3960"/>
          <w:tab w:val="left" w:pos="4140"/>
          <w:tab w:val="left" w:pos="432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1.3. Требования к порядку информирования о предоставлении муниципальной услуги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A25EF" w:rsidRPr="006A25EF" w:rsidRDefault="006A25EF" w:rsidP="006A25EF">
      <w:pPr>
        <w:tabs>
          <w:tab w:val="left" w:pos="3780"/>
          <w:tab w:val="left" w:pos="3960"/>
          <w:tab w:val="left" w:pos="414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1.3.1. Информация о предоставлении муниципальной услуги является открытой и общедоступной.</w:t>
      </w:r>
    </w:p>
    <w:p w:rsidR="006A25EF" w:rsidRPr="00117DD9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Заявители получают информацию о порядке предоставления муниципальной услуги посредством обращения  в отдел имущественных отношений администрации муниципального образования Бузулукский район Оренбургской области (далее – Отдел) с использованием телефонной, факсимильной, почтовой связи, посредством электронной почты, информационно-телекоммуникационной сети "Интернет" или при личном обращении, а тек же имеют возможность обратиться </w:t>
      </w:r>
      <w:r w:rsidRPr="00117D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Муниципальное казенное учреждение «Многофункциональный центр предоставления государственных и муниципальных услуг Бузулукского района».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об услуге размещается на Едином портале государственных и муниципальных услуг (функций) www.gosuslugi.ru и на Портале государственных услуг Оренбургской области </w:t>
      </w:r>
      <w:hyperlink r:id="rId11" w:history="1">
        <w:r w:rsidRPr="006A25E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www.pgu.orenburg-gov.ru</w:t>
        </w:r>
      </w:hyperlink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Порталы).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 Основными требованиями к информированию заявителей являются: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1.3.2.1. Достоверность предоставляемой информации о процедуре предоставления муниципальной услуги.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1.3.2.2. Четкость в изложении информации о процедуре предоставления муниципальной услуги.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1.3.2.3. Полнота информации о процедуре предоставления муниципальной услуги.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1.3.2.4. Наглядность форм предоставляемой информации о процедуре предоставления муниципальной услуги.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1.3.2.5. Удобство и доступность получения информации о процедуре предоставления муниципальной услуги.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1.3.2.6. Оперативность предоставления информации о процедуре предоставления муниципальной услуги.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1.3.3.</w:t>
      </w:r>
    </w:p>
    <w:tbl>
      <w:tblPr>
        <w:tblW w:w="8886" w:type="dxa"/>
        <w:tblInd w:w="4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5"/>
        <w:gridCol w:w="4491"/>
      </w:tblGrid>
      <w:tr w:rsidR="006A25EF" w:rsidRPr="006A25EF" w:rsidTr="006A25EF">
        <w:trPr>
          <w:trHeight w:hRule="exact" w:val="857"/>
        </w:trPr>
        <w:tc>
          <w:tcPr>
            <w:tcW w:w="4395" w:type="dxa"/>
            <w:shd w:val="clear" w:color="auto" w:fill="FFFFFF"/>
            <w:vAlign w:val="center"/>
          </w:tcPr>
          <w:p w:rsidR="006A25EF" w:rsidRPr="006A25EF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Наименование</w:t>
            </w:r>
          </w:p>
        </w:tc>
        <w:tc>
          <w:tcPr>
            <w:tcW w:w="4491" w:type="dxa"/>
            <w:shd w:val="clear" w:color="auto" w:fill="FFFFFF"/>
            <w:vAlign w:val="bottom"/>
          </w:tcPr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Администрации Бузулукского района Оренбургской области</w:t>
            </w:r>
          </w:p>
        </w:tc>
      </w:tr>
      <w:tr w:rsidR="006A25EF" w:rsidRPr="006A25EF" w:rsidTr="006A25EF">
        <w:trPr>
          <w:trHeight w:hRule="exact" w:val="854"/>
        </w:trPr>
        <w:tc>
          <w:tcPr>
            <w:tcW w:w="4395" w:type="dxa"/>
            <w:shd w:val="clear" w:color="auto" w:fill="FFFFFF"/>
            <w:vAlign w:val="center"/>
          </w:tcPr>
          <w:p w:rsidR="006A25EF" w:rsidRPr="006A25EF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Адрес</w:t>
            </w:r>
          </w:p>
        </w:tc>
        <w:tc>
          <w:tcPr>
            <w:tcW w:w="4491" w:type="dxa"/>
            <w:shd w:val="clear" w:color="auto" w:fill="FFFFFF"/>
            <w:vAlign w:val="bottom"/>
          </w:tcPr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461040, Оренбургская область, г. Бузулук,        ул. Ленина 10</w:t>
            </w:r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6A25EF" w:rsidRPr="006A25EF" w:rsidTr="006A25EF">
        <w:trPr>
          <w:trHeight w:hRule="exact" w:val="570"/>
        </w:trPr>
        <w:tc>
          <w:tcPr>
            <w:tcW w:w="4395" w:type="dxa"/>
            <w:shd w:val="clear" w:color="auto" w:fill="FFFFFF"/>
            <w:vAlign w:val="bottom"/>
          </w:tcPr>
          <w:p w:rsidR="006A25EF" w:rsidRPr="006A25EF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Контактный телефон</w:t>
            </w:r>
          </w:p>
        </w:tc>
        <w:tc>
          <w:tcPr>
            <w:tcW w:w="4491" w:type="dxa"/>
            <w:shd w:val="clear" w:color="auto" w:fill="FFFFFF"/>
            <w:vAlign w:val="bottom"/>
          </w:tcPr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8 (35342) 7-42-30</w:t>
            </w:r>
          </w:p>
        </w:tc>
      </w:tr>
      <w:tr w:rsidR="006A25EF" w:rsidRPr="006A25EF" w:rsidTr="006A25EF">
        <w:trPr>
          <w:trHeight w:hRule="exact" w:val="549"/>
        </w:trPr>
        <w:tc>
          <w:tcPr>
            <w:tcW w:w="4395" w:type="dxa"/>
            <w:shd w:val="clear" w:color="auto" w:fill="FFFFFF"/>
            <w:vAlign w:val="bottom"/>
          </w:tcPr>
          <w:p w:rsidR="006A25EF" w:rsidRPr="006A25EF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Адрес официального сайта</w:t>
            </w:r>
          </w:p>
        </w:tc>
        <w:tc>
          <w:tcPr>
            <w:tcW w:w="4491" w:type="dxa"/>
            <w:shd w:val="clear" w:color="auto" w:fill="FFFFFF"/>
            <w:vAlign w:val="bottom"/>
          </w:tcPr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</w:pPr>
          </w:p>
          <w:p w:rsidR="006A25EF" w:rsidRPr="006A25EF" w:rsidRDefault="00315F5E" w:rsidP="006A25E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6A25EF" w:rsidRPr="006A25EF">
                <w:rPr>
                  <w:rFonts w:ascii="Times New Roman" w:hAnsi="Times New Roman" w:cs="Times New Roman"/>
                  <w:color w:val="0000FF" w:themeColor="hyperlink"/>
                  <w:sz w:val="28"/>
                  <w:szCs w:val="28"/>
                  <w:u w:val="single"/>
                </w:rPr>
                <w:t>http://pp-bz.ru/</w:t>
              </w:r>
            </w:hyperlink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6A25EF" w:rsidRPr="006A25EF" w:rsidTr="006A25EF">
        <w:trPr>
          <w:trHeight w:hRule="exact" w:val="1280"/>
        </w:trPr>
        <w:tc>
          <w:tcPr>
            <w:tcW w:w="4395" w:type="dxa"/>
            <w:shd w:val="clear" w:color="auto" w:fill="FFFFFF"/>
            <w:vAlign w:val="center"/>
          </w:tcPr>
          <w:p w:rsidR="006A25EF" w:rsidRPr="006A25EF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Режим работы</w:t>
            </w:r>
          </w:p>
        </w:tc>
        <w:tc>
          <w:tcPr>
            <w:tcW w:w="4491" w:type="dxa"/>
            <w:shd w:val="clear" w:color="auto" w:fill="FFFFFF"/>
            <w:vAlign w:val="bottom"/>
          </w:tcPr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Понедельник - четверг: 08.00 - 17.00, пятница: 08.00-17.00; Суббота, воскресенье - выходные дни; Перерыв: 13.00 - 14.00.</w:t>
            </w:r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6A25EF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</w:tbl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886" w:type="dxa"/>
        <w:tblInd w:w="4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2"/>
        <w:gridCol w:w="4394"/>
      </w:tblGrid>
      <w:tr w:rsidR="006A25EF" w:rsidRPr="006A25EF" w:rsidTr="006A25EF">
        <w:trPr>
          <w:trHeight w:hRule="exact" w:val="1956"/>
        </w:trPr>
        <w:tc>
          <w:tcPr>
            <w:tcW w:w="4492" w:type="dxa"/>
            <w:shd w:val="clear" w:color="auto" w:fill="FFFFFF"/>
            <w:vAlign w:val="center"/>
          </w:tcPr>
          <w:p w:rsidR="006A25EF" w:rsidRPr="00117DD9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17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Наименование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17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Муниципальное казенное учреждение «Многофункциональный центр предоставления государственных и муниципальных услуг Бузулукского района»</w:t>
            </w:r>
          </w:p>
        </w:tc>
      </w:tr>
      <w:tr w:rsidR="006A25EF" w:rsidRPr="006A25EF" w:rsidTr="006A25EF">
        <w:trPr>
          <w:trHeight w:hRule="exact" w:val="854"/>
        </w:trPr>
        <w:tc>
          <w:tcPr>
            <w:tcW w:w="4492" w:type="dxa"/>
            <w:shd w:val="clear" w:color="auto" w:fill="FFFFFF"/>
            <w:vAlign w:val="center"/>
          </w:tcPr>
          <w:p w:rsidR="006A25EF" w:rsidRPr="00117DD9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17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Адрес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17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461040, Оренбургская область, г. Бузулук,        ул. Рожкова, д.53А</w:t>
            </w:r>
          </w:p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6A25EF" w:rsidRPr="006A25EF" w:rsidTr="006A25EF">
        <w:trPr>
          <w:trHeight w:hRule="exact" w:val="570"/>
        </w:trPr>
        <w:tc>
          <w:tcPr>
            <w:tcW w:w="4492" w:type="dxa"/>
            <w:shd w:val="clear" w:color="auto" w:fill="FFFFFF"/>
            <w:vAlign w:val="bottom"/>
          </w:tcPr>
          <w:p w:rsidR="006A25EF" w:rsidRPr="00117DD9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17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Контактный телефон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17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8 (35342) 7-43-00</w:t>
            </w:r>
          </w:p>
        </w:tc>
      </w:tr>
      <w:tr w:rsidR="006A25EF" w:rsidRPr="006A25EF" w:rsidTr="006A25EF">
        <w:trPr>
          <w:trHeight w:hRule="exact" w:val="549"/>
        </w:trPr>
        <w:tc>
          <w:tcPr>
            <w:tcW w:w="4492" w:type="dxa"/>
            <w:shd w:val="clear" w:color="auto" w:fill="FFFFFF"/>
            <w:vAlign w:val="bottom"/>
          </w:tcPr>
          <w:p w:rsidR="006A25EF" w:rsidRPr="00117DD9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17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Адрес официального сайта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</w:pPr>
          </w:p>
          <w:p w:rsidR="006A25EF" w:rsidRPr="00117DD9" w:rsidRDefault="00315F5E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hyperlink r:id="rId13" w:history="1">
              <w:r w:rsidR="006A25EF" w:rsidRPr="00117DD9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mfc@bz.orb.ru</w:t>
              </w:r>
            </w:hyperlink>
            <w:r w:rsidR="006A25EF" w:rsidRPr="00117D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  </w:t>
            </w:r>
          </w:p>
        </w:tc>
      </w:tr>
      <w:tr w:rsidR="006A25EF" w:rsidRPr="006A25EF" w:rsidTr="006A25EF">
        <w:trPr>
          <w:trHeight w:hRule="exact" w:val="1280"/>
        </w:trPr>
        <w:tc>
          <w:tcPr>
            <w:tcW w:w="4492" w:type="dxa"/>
            <w:shd w:val="clear" w:color="auto" w:fill="FFFFFF"/>
            <w:vAlign w:val="center"/>
          </w:tcPr>
          <w:p w:rsidR="006A25EF" w:rsidRPr="00117DD9" w:rsidRDefault="006A25EF" w:rsidP="006A25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17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Режим работы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17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Понедельник - пятница: 08.00 - 17.00; Суббота, воскресенье - выходные дни; Перерыв: 13.00 - 14.00.</w:t>
            </w:r>
          </w:p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A25EF" w:rsidRPr="00117DD9" w:rsidRDefault="006A25EF" w:rsidP="006A25E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</w:tbl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1.3.4.Информирование о предоставлении муниципальной услуги осуществляется начальником Отдела или специалистом Отдела.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1.3.5.Информирование о порядке предоставления муниципальной услуги включает в себя следующие сведения: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правовых основаниях для предоставления муниципальной услуги (наименование, номер, дата принятия нормативного правового акта) - </w:t>
      </w:r>
      <w:hyperlink r:id="rId14" w:history="1">
        <w:r w:rsidRPr="006A25EF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п. 2.5</w:t>
        </w:r>
      </w:hyperlink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графике (режиме приема посетителей) </w:t>
      </w:r>
      <w:r w:rsidR="00117DD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тдела - </w:t>
      </w:r>
      <w:hyperlink r:id="rId15" w:history="1">
        <w:r w:rsidRPr="006A25EF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п. 1.3.3</w:t>
        </w:r>
      </w:hyperlink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категории заявителей муниципальной услуги и требованиях к ним;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порядке, сроках и условиях предоставления муниципальной услуги;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перечне документов, необходимых для предоставления муниципальной услуги;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основаниях отказа в приеме документов, необходимых для предоставления муниципальной услуги;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основаниях отказа в предоставлении муниципальной услуги.</w:t>
      </w:r>
    </w:p>
    <w:p w:rsidR="006A25EF" w:rsidRPr="00117DD9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D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Заявители получают информацию о порядке предоставления муниципальной услуги посредством обращения в Муниципальное казенное учреждение «Многофункциональный центр предоставления государственных и муниципальных услуг Бузулукского района»;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с использованием средств телефонной связи, </w:t>
      </w:r>
      <w:proofErr w:type="spell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факсимальной</w:t>
      </w:r>
      <w:proofErr w:type="spell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почтовой связи, посредством электронной почты, информационно-телекоммуникационной сети Интернет или при личном обращении.</w:t>
      </w:r>
    </w:p>
    <w:p w:rsidR="006A25EF" w:rsidRPr="00117DD9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DD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 Муниципального казенного учреждения «Многофункциональный центр предоставления государственных и муниципальных услуг Бузулукского района»: Оренбургская область, г. Бузулук, ул. Рожкова, д. 53 «А».</w:t>
      </w:r>
    </w:p>
    <w:p w:rsidR="006A25EF" w:rsidRPr="00117DD9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DD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Муниципального казенного учреждения «Многофункциональный центр предоставления государственных и муниципальных услуг Бузулукского района: понедельник-пятница – с 08.00 час. до 17.00 час</w:t>
      </w:r>
      <w:proofErr w:type="gramStart"/>
      <w:r w:rsidRPr="00117DD9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 – с 13.00 час. до 14.00 час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выходные дни – суббота, воскресенье.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1.3.7.Время информирования о порядке предоставления муниципальной услуги при личном обращении заявителя и при ответах на телефонные звонки составляет не более 15 минут.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1.3.8.При ответах на телефонные звонки и личные обращения специалисты Отдела подробно и в вежливой (корректной) форме информируют обратившихся о предоставлении муниципальной услуги. Ответ на телефонный звонок  начинается с информации о наименовании органа, в который поступил звонок, фамилии, имени, отчестве и должности специалиста </w:t>
      </w:r>
      <w:r w:rsidR="00D475C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тдела, принявшего звонок.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невозможности специалиста Отдела, принявшего звонок, самостоятельно ответить на поставленные вопросы, телефонный звонок переводится на другого сотрудника  </w:t>
      </w:r>
      <w:r w:rsidR="00D475C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тдела или заявителю сообщается телефонный номер, по которому предоставляется необходимая информация.</w:t>
      </w:r>
    </w:p>
    <w:p w:rsidR="006A25EF" w:rsidRPr="006A25EF" w:rsidRDefault="006A25EF" w:rsidP="006A25EF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1.3.9. Порядок, форма и место размещения информации о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6A25E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муниципальной услуге.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2. Стандарт предоставления муниципальной услуги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Наименование муниципальной услуги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«</w:t>
      </w:r>
      <w:r w:rsidRPr="006A25EF">
        <w:rPr>
          <w:rFonts w:ascii="Times New Roman" w:eastAsia="Times New Roman" w:hAnsi="Times New Roman" w:cs="Calibri"/>
          <w:sz w:val="28"/>
          <w:szCs w:val="28"/>
          <w:lang w:eastAsia="ru-RU"/>
        </w:rPr>
        <w:t>Оформление документов на передачу квартир в собственность граждан (приватизация жилья) по многоквартирным и одноквартирным домам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bookmarkStart w:id="2" w:name="sub_1211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2.2. Наименование структурного подразделения администрации города и учреждений, предоставляющих муниципальную услугу</w:t>
      </w:r>
    </w:p>
    <w:p w:rsidR="006A25EF" w:rsidRPr="006A25EF" w:rsidRDefault="006A25EF" w:rsidP="006A25E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2.2.1. Предоставление муниципальной услуги осуществляется администрацией Бузулукского района. </w:t>
      </w: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2.2.2.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для предоставления муниципальной услуги необходимо представление документов и информации об ином лице, не являющемся заявителем, при обращении за получением муниципальной услуги заявитель дополнительно представляет документы, подтверждающие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наличие согласия указанных лиц или их законных представителей на обработку персональных данных указанных лиц, а также полномочие заявителя действовать от имени указанных лиц или их законных представителей при передаче персональных данных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лиц в орган или организацию. Указанные документы могут быть представлены, в том числе в форме электронного документа.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2.2.3.Отделу запрещено требовать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указанных в пункте 2.9. настоящего Административного 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регламента и включенных в перечень услуг,</w:t>
      </w:r>
      <w:proofErr w:type="gramEnd"/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2.3.Описание результата предоставления муниципальной услуги</w:t>
      </w: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>2.3.1. Результатом предоставления муниципальной услуги является:</w:t>
      </w:r>
    </w:p>
    <w:p w:rsidR="006A25EF" w:rsidRPr="006A25EF" w:rsidRDefault="006A25EF" w:rsidP="006A25EF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 передача в собственность гражданину занимаемого жилого помещения муниципального жилищного фонда на условиях договора социального найма на территории муниципального образования Бузулукский район Оренбургской области,  в порядке  приватизации (далее по тексту - жилое помещение)  и заключение договора на передачу жилого помещения (дома, квартиры, комнаты) в собственность граждан;</w:t>
      </w:r>
    </w:p>
    <w:p w:rsidR="006A25EF" w:rsidRPr="006A25EF" w:rsidRDefault="006A25EF" w:rsidP="006A25EF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 отказ в передаче в собственность гражданина занимаемого ими жилого помещения.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25EF">
        <w:rPr>
          <w:rFonts w:ascii="Times New Roman" w:eastAsia="Times New Roman" w:hAnsi="Times New Roman" w:cs="Times New Roman"/>
          <w:sz w:val="28"/>
          <w:szCs w:val="28"/>
        </w:rPr>
        <w:t>2.3.2.В результате предоставления муниципальной услуги заявитель получает:</w:t>
      </w:r>
    </w:p>
    <w:p w:rsidR="006A25EF" w:rsidRPr="006A25EF" w:rsidRDefault="006A25EF" w:rsidP="006A25EF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 уведомление о передаче в собственность гражданину занимаемого жилого помещения (по форме, согласно приложению № 4 к настоящему Административному регламенту) и договор на передачу жилого помещения (дома, квартиры, комнаты) в собственность граждан;</w:t>
      </w:r>
    </w:p>
    <w:p w:rsidR="006A25EF" w:rsidRPr="006A25EF" w:rsidRDefault="006A25EF" w:rsidP="006A25EF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 уведомление об отказе в передаче в собственность гражданина занимаемого жилого помещения (по форме, согласно приложению № 5 к настоящему Административному регламенту).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2.4. Срок предоставления муниципальной услуги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Срок  предоставления муниципальной услуги не  превышает 2 – х  месяцев со  дня  регистрации заявления о передаче в собственность гражданину занимаемого жилого помещения.</w:t>
      </w:r>
    </w:p>
    <w:p w:rsidR="006A25EF" w:rsidRPr="006A25EF" w:rsidRDefault="006A25EF" w:rsidP="006A25EF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рок направления документов, являющихся результатом предоставления муниципальной услуги (уведомления о передаче либо об отказе в передаче в собственность гражданину занимаемого жилого помещения),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составляет не более 5 (пяти) рабочих дней  со дня принятия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постановления администрации </w:t>
      </w:r>
      <w:r w:rsidR="00D475C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Бузулукского района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передаче либо об отказе в передаче в собственность гражданину занимаемого жилого помещения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2.5. Перечень нормативных правовых актов, регулирующих отношения, возникающие в связи с предоставлением </w:t>
      </w: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 услуги</w:t>
      </w: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A25EF">
        <w:rPr>
          <w:rFonts w:ascii="Times New Roman" w:eastAsia="Times New Roman" w:hAnsi="Times New Roman" w:cs="Times New Roman"/>
          <w:spacing w:val="6"/>
          <w:sz w:val="28"/>
          <w:szCs w:val="28"/>
          <w:lang w:eastAsia="zh-CN"/>
        </w:rPr>
        <w:t xml:space="preserve">  П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zh-CN"/>
        </w:rPr>
        <w:t>редоставление муниципальной услуги осуществляется в соответствии со следующими нормативными правовыми актами: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Конституцией Российской Федерации (</w:t>
      </w:r>
      <w:r w:rsidRPr="006A25EF">
        <w:rPr>
          <w:rFonts w:ascii="Times New Roman" w:eastAsia="Times New Roman" w:hAnsi="Times New Roman" w:cs="Times New Roman"/>
          <w:sz w:val="28"/>
          <w:szCs w:val="28"/>
        </w:rPr>
        <w:t>принята всенародным голосованием 12.12.1993) (с учетом поправок, внесенных Законами РФ о поправках к Конституции РФ от 30.12.2008, №6-ФКЗ, от 30.12.2008, №7-ФКЗ), (официальный текст с внесенными поправками от 30.12.2008 опубликован в изданиях:</w:t>
      </w:r>
      <w:proofErr w:type="gramEnd"/>
      <w:r w:rsidR="00D475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газета», № 7, 21.01.2009; «</w:t>
      </w:r>
      <w:r w:rsidRPr="006A25EF">
        <w:rPr>
          <w:rFonts w:ascii="Times New Roman" w:eastAsia="Times New Roman" w:hAnsi="Times New Roman" w:cs="Times New Roman"/>
          <w:sz w:val="28"/>
          <w:szCs w:val="28"/>
        </w:rPr>
        <w:t>Собрание законодательства РФ», 26.01.2009, № 4, ст. 445; «Парламентская газета», № 4, 23-29.01.2009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Жилищным кодексом Российской Федерации от 29.12.2004 N 188-ФЗ (Первоначальный текст документа опубликован в изданиях:</w:t>
      </w:r>
      <w:proofErr w:type="gramEnd"/>
      <w:r w:rsidR="00D47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«Собрание законодательства РФ», 03.01.2005, № 1; «Российская газета», 12.01.2005               № 1; «Парламентская газета» Б № 7-8, 15.01.2005);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Гражданским кодексом Российской Федерации от 30.11.1994 № 51-ФЗ (Первоначальный текст документа опубликован в изданиях: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«Собрание законодательства РФ», 05.12.1994, № 32, ст. 3301; «Российская газета»,        № 238-239, 08.12.1994);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 Законом Российской Федерации от 04.07.1991 № 1541 – 1  «О приватизации жилищного фонда в Российской Федерации»  (Первоначальный текст документа опубликован в изданиях "Ведомости СНД и ВС РСФСР", 11.07.1991, N 28, ст. 959, "Бюллетень нормативных актов);</w:t>
      </w: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zh-CN"/>
        </w:rPr>
        <w:t>- Федеральным законом от 06.10.2003 № 131-ФЗ «Об общих принципах организации местного самоуправления в Российской Федерации» (Первоначальный текст документа опубликован в изданиях «Собрание законодательства РФ», 06.10.2003, № 40, «Парламентская газета», № 186, 08.10.2003; «Российская газета»,  № 202, 08.10.2003);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Федеральным законом от 09.02.2009 № 8-ФЗ «Об обеспечении доступа к информации о деятельности государственных органов и органов местного самоуправления» (Первоначальный текст документа опубликован в изданиях «Собрание законодательства РФ», 16.02.2009,  № 7; «Парламентская газета» 13-19.02.2009, № 8; «Российская газета», 13.12.2009, № 25);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Федеральным законом от 27.07.2010 №210-ФЗ «Об организации предоставления государственных и муниципальных услуг» (Первоначальный текст документа опубликован в изданиях «Российская газета», №168, 30.07.2010; «Собрание законодательства РФ», 02.08.2010, №31, ст.4179);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 </w:t>
      </w:r>
      <w:r w:rsidRPr="006A25EF">
        <w:rPr>
          <w:rFonts w:ascii="Times New Roman" w:hAnsi="Times New Roman" w:cs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 (Первоначальный текст документа опубликован в изданиях «Российская газета», № 168, 30.07.2010; «Собрание законодательства РФ», 02.08.2010, № 31, ст.4179);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           - Уставом муниципального образования           Бузулукский          район Оренбургской области, утвержденным решением Совета        депутатов      от 27.09.2012, № 242.</w:t>
      </w:r>
    </w:p>
    <w:p w:rsidR="006A25EF" w:rsidRPr="006A25EF" w:rsidRDefault="006A25EF" w:rsidP="006A25E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A25EF" w:rsidRPr="006A25EF" w:rsidRDefault="006A25EF" w:rsidP="006A25E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2.6. Исчерпывающий перечень документов, необходимых в соответствии с нормативными правовыми актами для предоставления муниципальной услуги </w:t>
      </w:r>
    </w:p>
    <w:p w:rsidR="006A25EF" w:rsidRPr="006A25EF" w:rsidRDefault="006A25EF" w:rsidP="006A25E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bookmarkEnd w:id="2"/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Перечень документов, необходимый и обязательный для предоставления муниципальной услуги:</w:t>
      </w:r>
    </w:p>
    <w:p w:rsidR="006A25EF" w:rsidRPr="006A25EF" w:rsidRDefault="006A25EF" w:rsidP="006A25EF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получения муниципальной услуги заявитель оформляет заявление на предоставление муниципальной услуги ручным или машинописным способом по форме, представленной в приложении №1 к настоящему административному регламенту.</w:t>
      </w:r>
    </w:p>
    <w:p w:rsidR="006A25EF" w:rsidRPr="006A25EF" w:rsidRDefault="006A25EF" w:rsidP="006A25EF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 имени физических лиц заявления о бесплатной передаче жилого помещения в собственность могут подавать:</w:t>
      </w:r>
    </w:p>
    <w:p w:rsidR="006A25EF" w:rsidRPr="006A25EF" w:rsidRDefault="006A25EF" w:rsidP="006A25EF">
      <w:pPr>
        <w:widowControl w:val="0"/>
        <w:numPr>
          <w:ilvl w:val="0"/>
          <w:numId w:val="2"/>
        </w:numPr>
        <w:tabs>
          <w:tab w:val="left" w:pos="985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законные представители (родители, усыновители, опекуны) несовершеннолетних в возрасте до 14 лет;</w:t>
      </w:r>
    </w:p>
    <w:p w:rsidR="006A25EF" w:rsidRPr="006A25EF" w:rsidRDefault="006A25EF" w:rsidP="006A25EF">
      <w:pPr>
        <w:widowControl w:val="0"/>
        <w:numPr>
          <w:ilvl w:val="0"/>
          <w:numId w:val="2"/>
        </w:numPr>
        <w:tabs>
          <w:tab w:val="left" w:pos="1005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опекуны недееспособных граждан;</w:t>
      </w:r>
    </w:p>
    <w:p w:rsidR="006A25EF" w:rsidRPr="006A25EF" w:rsidRDefault="006A25EF" w:rsidP="006A25EF">
      <w:pPr>
        <w:widowControl w:val="0"/>
        <w:numPr>
          <w:ilvl w:val="0"/>
          <w:numId w:val="2"/>
        </w:numPr>
        <w:tabs>
          <w:tab w:val="left" w:pos="1005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представители, действующие в силу полномочий, основанных на доверенности.</w:t>
      </w:r>
    </w:p>
    <w:p w:rsidR="006A25EF" w:rsidRPr="006A25EF" w:rsidRDefault="006A25EF" w:rsidP="006A25EF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Несовершеннолетний в возрасте от 14 до 18 лет подает заявление о бесплатной передаче жилого помещения в собственность с согласия родителей (усыновителей), попечителей и органов опеки и попечительства.</w:t>
      </w:r>
    </w:p>
    <w:p w:rsidR="006A25EF" w:rsidRPr="006A25EF" w:rsidRDefault="006A25EF" w:rsidP="006A25EF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Несовершеннолетние, ставшие собственниками занимаемого жилого помещения в порядке его приватизации, сохраняют право на однократную бесплатную приватизацию жилого помещения в домах муниципального жилищного фонда после достижения ими совершеннолетия.</w:t>
      </w:r>
      <w:proofErr w:type="gramEnd"/>
    </w:p>
    <w:p w:rsidR="006A25EF" w:rsidRPr="006A25EF" w:rsidRDefault="006A25EF" w:rsidP="006A25EF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 заявлению прилагаются следующие документы:</w:t>
      </w:r>
    </w:p>
    <w:p w:rsidR="006A25EF" w:rsidRPr="006A25EF" w:rsidRDefault="006A25EF" w:rsidP="006A25EF">
      <w:pPr>
        <w:widowControl w:val="0"/>
        <w:tabs>
          <w:tab w:val="left" w:pos="846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выписка из поквартирной карточки, в которой указываются все граждане, имеющие право пользования и зарегистрированных в жилом помещении, включая временно отсутствующих, а также ранее проживавших, но не утративших право пользования данным жилым помещением (выдается паспортной службой по месту нахождения приватизируемого помещения);</w:t>
      </w:r>
    </w:p>
    <w:p w:rsidR="006A25EF" w:rsidRPr="006A25EF" w:rsidRDefault="006A25EF" w:rsidP="006A25EF">
      <w:pPr>
        <w:widowControl w:val="0"/>
        <w:tabs>
          <w:tab w:val="left" w:pos="865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договор социального найма (найма) жилого помещения и его ксерокопия (хранится на руках у граждан) или копия ордера на вселение, заверенная в установленном порядке (выдается в ЖЭКе по месту жительства);</w:t>
      </w:r>
    </w:p>
    <w:p w:rsidR="006A25EF" w:rsidRPr="006A25EF" w:rsidRDefault="006A25EF" w:rsidP="006A25EF">
      <w:pPr>
        <w:widowControl w:val="0"/>
        <w:tabs>
          <w:tab w:val="left" w:pos="1190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кадастровый паспорт помещения;</w:t>
      </w:r>
    </w:p>
    <w:p w:rsidR="006A25EF" w:rsidRPr="006A25EF" w:rsidRDefault="006A25EF" w:rsidP="006A25EF">
      <w:pPr>
        <w:widowControl w:val="0"/>
        <w:tabs>
          <w:tab w:val="left" w:pos="860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г)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заверенное в установленном порядке заявление гражданина, имеющего право пользования и зарегистрированного по месту жительства, о 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согласии на приватизацию жилого помещения без его участия и ксерокопия этого заявления;</w:t>
      </w:r>
    </w:p>
    <w:p w:rsidR="006A25EF" w:rsidRPr="006A25EF" w:rsidRDefault="006A25EF" w:rsidP="006A25EF">
      <w:pPr>
        <w:widowControl w:val="0"/>
        <w:tabs>
          <w:tab w:val="left" w:pos="874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д)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справки, подтверждающие неиспользованное право бесплатной приватизации, выданные по прежнему месту жительства, при смене места жительства на территории Российской Федерации после 04.07.1991 года (выдаются в паспортном столе по мету предыдущего места жительства).</w:t>
      </w:r>
    </w:p>
    <w:p w:rsidR="006A25EF" w:rsidRPr="006A25EF" w:rsidRDefault="006A25EF" w:rsidP="006A25EF">
      <w:pPr>
        <w:widowControl w:val="0"/>
        <w:tabs>
          <w:tab w:val="left" w:pos="874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hAnsi="Times New Roman" w:cs="Times New Roman"/>
          <w:sz w:val="28"/>
          <w:szCs w:val="28"/>
        </w:rPr>
        <w:t>ж) выписки из единого государственного реестра прав на недвижимое имущество и сделок с ним, о наличии (отсутствии) зарегистрированных прав на всех членов семьи в населенном пункте, по месту службы (работы) заявителя</w:t>
      </w:r>
    </w:p>
    <w:p w:rsidR="006A25EF" w:rsidRPr="006A25EF" w:rsidRDefault="006A25EF" w:rsidP="006A25EF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Заявление на предоставление муниципальной услуги направляется заявителем в Отдел имущественных отношений администрации муниципального образования Бузулукский район Оренбургской области (далее - Отдел):</w:t>
      </w:r>
    </w:p>
    <w:p w:rsidR="006A25EF" w:rsidRPr="006A25EF" w:rsidRDefault="006A25EF" w:rsidP="006A25EF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посредством личного обращения заявителя в Отдел. Фактом подтверждения получения заявления и документов является отметка должностного лица Отдела, ответственного за прием и регистрацию документов.</w:t>
      </w:r>
    </w:p>
    <w:p w:rsidR="006A25EF" w:rsidRPr="006A25EF" w:rsidRDefault="006A25EF" w:rsidP="006A25EF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по почте заказным письмом на адрес Администрации Бузулукского района Оренбургской  области. В случае направления документов по почте копии документов должны быть нотариально заверены. Факт подтверждения направления заявления и документов по почте лежит на заявителе.</w:t>
      </w:r>
    </w:p>
    <w:p w:rsidR="006A25EF" w:rsidRPr="006A25EF" w:rsidRDefault="006A25EF" w:rsidP="006A25EF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Датой получения заявлений и документов является день регистрации сотрудником отдела Администрации Бузулукского района Оренбургской области, ответственным за прием и регистрацию корреспонденции.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Указанные в настоящем пункте Административного регламента документы представляются в оригинале либо в копиях, с предъявлением оригинала, если копия нотариально не заверена.</w:t>
      </w:r>
    </w:p>
    <w:p w:rsidR="006A25EF" w:rsidRPr="006A25EF" w:rsidRDefault="006A25EF" w:rsidP="006A25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hAnsi="Times New Roman" w:cs="Times New Roman"/>
          <w:sz w:val="28"/>
          <w:szCs w:val="28"/>
        </w:rPr>
        <w:t>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Документы, указанные в подпункте ж) настоящего пункта, не могут быть затребованы у заявителя,  при этом заявитель вправе представить их вместе с заявлением.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случае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документы, указанные в подпункте  ж) настоящего пункта, не представлены заявителем, Отдел направляет межведомственный запрос о представлении указанных документов с использованием единой системы межведомственного взаимодействия.</w:t>
      </w:r>
    </w:p>
    <w:p w:rsidR="006A25EF" w:rsidRPr="006A25EF" w:rsidRDefault="006A25EF" w:rsidP="006A25E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Межведомственный запрос направляется в форме электронного документа  с использованием единой системы межведомственного электронного  взаимодействия и подключаемых к ней региональных систем межведомственного электронного взаимодействия, а в случае отсутствия доступа к единой системе межведомственного электронного взаимодействия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на бумажном носителе с соблюдением требований законодательства Российской Федерации о защите персональных данных.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2.7. Исчерпывающий перечень оснований  для отказа в приеме документов, необходимых для предоставления муниципальной услуги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Основаниями для отказа в приеме документов, необходимых для предоставления  муниципальной услуги являются: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Start w:id="3" w:name="sub_13111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2.7.1.Отсутствие у заявителя полномочий на обращение за предоставлением муниципальной услуги;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bookmarkEnd w:id="3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2.7.2.Непредставление или представление документов, предусмотренных пунктом 2.6. Административного регламента, не в полном объеме;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2.7.3. Представление заявителем документов с наличием исправлений, повреждений, не позволяющих однозначно истолковать их содержание;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2.7.4. Несоответствие заявления форме, установленной приложением    № 1 к Административному регламенту.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A25EF" w:rsidRPr="006A25EF" w:rsidRDefault="006A25EF" w:rsidP="006A25E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2.8. Исчерпывающий перечень оснований для приостановления или отказа в предоставлении муниципальной услуги</w:t>
      </w:r>
    </w:p>
    <w:p w:rsidR="006A25EF" w:rsidRPr="006A25EF" w:rsidRDefault="006A25EF" w:rsidP="006A25E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2.8.1. Оснований для приостановления предоставления муниципальной услуги нет.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2.8.2.Исчерпывающий перечень оснований для отказа в предоставлении муниципальной услуги: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2.8.2.1.  Заявитель не относится к категории граждан, указанных в  п. 1.2 настоящего Административного регламента.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2.8.2.2. Самовольная перепланировка и (или) переустройство, реконструкция жилого помещения, в результате которых изменились технические характеристики жилого помещения.   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2.8.2.3. Право приватизации было реализовано. 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2.8.2.4. Жилое помещение находится в аварийном состоянии или относится к служебным жилым помещениям; </w:t>
      </w:r>
    </w:p>
    <w:p w:rsidR="006A25EF" w:rsidRPr="006A25EF" w:rsidRDefault="006A25EF" w:rsidP="006A25EF">
      <w:pPr>
        <w:tabs>
          <w:tab w:val="left" w:pos="792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2.8.2.5. Отказ заявителя от предоставления муниципальной услуги.</w:t>
      </w:r>
    </w:p>
    <w:p w:rsidR="006A25EF" w:rsidRPr="006A25EF" w:rsidRDefault="006A25EF" w:rsidP="006A25EF">
      <w:pPr>
        <w:tabs>
          <w:tab w:val="left" w:pos="792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2.9. Перечень услуг, которые являются необходимыми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                      муниципальной услуги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2.9.1. Предоставление справки органа, осуществляющего техническую инвентаризацию объектов недвижимости, по форме № 1 с техническими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характеристиками на объект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по форме № 4.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2.9.2. Предоставление справки об отсутствии задолженности по коммунальным услугам на приватизируемое  жилое помещение.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2.9.3. Предоставление копии лицевого счета.</w:t>
      </w:r>
    </w:p>
    <w:p w:rsidR="006A25EF" w:rsidRPr="006A25EF" w:rsidRDefault="006A25EF" w:rsidP="006A25E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2.9.4.Предоставление справки о наличии (отсутствии) зарегистрированных прав на недвижимое имущество с мест регистрации за период с 04.07.1991 года до даты обращения с заявлением о передаче жилого помещения в собственность гражданину, для граждан, изменивших место жительства  в пределах Российской Федерации. </w:t>
      </w:r>
    </w:p>
    <w:p w:rsidR="006A25EF" w:rsidRPr="006A25EF" w:rsidRDefault="006A25EF" w:rsidP="006A25E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tabs>
          <w:tab w:val="left" w:pos="108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2.10. Размер платы, взимаемой с заявителя при предоставлении муниципальной услуги, и способы ее взимания</w:t>
      </w:r>
    </w:p>
    <w:p w:rsidR="006A25EF" w:rsidRPr="006A25EF" w:rsidRDefault="006A25EF" w:rsidP="006A25EF">
      <w:pPr>
        <w:tabs>
          <w:tab w:val="left" w:pos="108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</w:p>
    <w:p w:rsidR="006A25EF" w:rsidRPr="006A25EF" w:rsidRDefault="006A25EF" w:rsidP="006A25EF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2.10.1   Муниципальная услуга предоставляется бесплатно.</w:t>
      </w:r>
    </w:p>
    <w:p w:rsidR="006A25EF" w:rsidRPr="006A25EF" w:rsidRDefault="006A25EF" w:rsidP="006A25EF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6A25E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    2.10.2.</w:t>
      </w:r>
      <w:r w:rsidRPr="006A25E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Предоставление услуги по оформлению договора на передачу жилого помещения (дома, квартиры, комнаты) в собственность граждан осуществляется за счет средств заявителя.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Оформление договора передачи в собственность жилых помещений, расположенных на территории </w:t>
      </w:r>
      <w:r w:rsidR="005E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Бузулукского района</w:t>
      </w:r>
      <w:r w:rsidRPr="006A25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которых проживают исключительно несовершеннолетние, производится на безвозмездной основе.</w:t>
      </w:r>
    </w:p>
    <w:p w:rsidR="006A25EF" w:rsidRPr="006A25EF" w:rsidRDefault="006A25EF" w:rsidP="006A25EF">
      <w:pPr>
        <w:tabs>
          <w:tab w:val="left" w:pos="5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2.11.1.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20 минут на одного заявителя.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2.12. Срок и порядок регистрации запроса заявителя 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о предоставлении муниципальной услуги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         2.12.1.  Регистрация заявления о предоставлении муниципальной услуги  с документами, указанными в п.2.6.  Административного регламента, производится в день его поступления.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2.13.Требования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5E22EE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22EE">
        <w:rPr>
          <w:rFonts w:ascii="Times New Roman" w:hAnsi="Times New Roman" w:cs="Times New Roman"/>
          <w:sz w:val="28"/>
          <w:szCs w:val="28"/>
        </w:rPr>
        <w:t xml:space="preserve">2.13.1. По размерам и состоянию помещения, в которых предоставляется муниципальная услуга, отвечают требованиям санитарно-гигиенических </w:t>
      </w:r>
      <w:r w:rsidRPr="005E22EE">
        <w:rPr>
          <w:rFonts w:ascii="Times New Roman" w:hAnsi="Times New Roman" w:cs="Times New Roman"/>
          <w:sz w:val="28"/>
          <w:szCs w:val="28"/>
        </w:rPr>
        <w:lastRenderedPageBreak/>
        <w:t>норм и правил противопожарной безопасности, безопасности труда и защищены от воздействия факторов, отрицательно влияющих на качество предоставляемой муниципальной услуги (повышенная температура воздуха, влажность воздуха, запыленность, загрязнения, шум, вибрации и т.д.);</w:t>
      </w:r>
    </w:p>
    <w:p w:rsidR="006A25EF" w:rsidRPr="005E22EE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2.13.2. </w:t>
      </w:r>
      <w:r w:rsidRPr="005E22EE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В помещении для ожидания приема, места для оформления документов оборудуются стульями, столами (стойками) и обеспечиваются образцами заполнения документов, в том числе бланками заявлений и письменными принадлежностями, а также должно быть оборудовано санитарно-техническим помещением (санузлом) с учетом доступа инвалидов-колясочников. </w:t>
      </w:r>
    </w:p>
    <w:p w:rsidR="006A25EF" w:rsidRPr="005E22EE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>2.13.3. Места ожидания в очереди оборудуются стульями;</w:t>
      </w:r>
    </w:p>
    <w:p w:rsidR="006A25EF" w:rsidRPr="005E22EE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2.13.4. </w:t>
      </w:r>
      <w:proofErr w:type="gramStart"/>
      <w:r w:rsidRP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 оснащаются оборудованием (компьютерами, средствами электронно-вычислительной техники, средствами связи, включая информационно-телекоммуникационную сеть «Интернет», оргтехникой), канцелярскими принадлежностями, информационными и методическими материалами, наглядной информацией, нормативными документами, обеспечивающими надлежащее качество предоставляемой услуги.</w:t>
      </w:r>
      <w:proofErr w:type="gramEnd"/>
    </w:p>
    <w:p w:rsidR="006A25EF" w:rsidRPr="005E22EE" w:rsidRDefault="006A25EF" w:rsidP="006A25EF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2.13.5 Центральный вход в здание оборудуется информационной табличкой (вывеской), содержащей следующую информацию: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1)</w:t>
      </w: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наименование ОМСУ; 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2)</w:t>
      </w: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адрес (место нахождения);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3)</w:t>
      </w: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режим работы;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4)</w:t>
      </w: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график приема.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2.13.6. Около здания должны быть предусмотрены специальные места для бесплатной парковки транспортных средств, а также для инвалидов, с возможностью посадки в транспортное средство и высадки из него, в том числе с использованием кресла-коляски. 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2.13.7. Помещения, в которых осуществляются прием заявителей, должны размещаться преимущественно на первых этажах зданий, с предоставлением доступа в помещение маломобильных групп населения. 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2.13.8. </w:t>
      </w:r>
      <w:r w:rsidRPr="005E22EE">
        <w:rPr>
          <w:rFonts w:ascii="Times New Roman" w:eastAsia="Times New Roman" w:hAnsi="Times New Roman" w:cs="Times New Roman"/>
          <w:sz w:val="28"/>
          <w:szCs w:val="28"/>
        </w:rPr>
        <w:t>Показателями доступности муниципальной услуги являются:</w:t>
      </w:r>
    </w:p>
    <w:p w:rsidR="006A25EF" w:rsidRPr="005E22EE" w:rsidRDefault="006A25EF" w:rsidP="006A25E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>- сектор осуществления приема граждан-инвалидов, в том числе слепых (слабовидящих), глухих (слабослышащих), передвигающихся с помощью кресел-колясок:</w:t>
      </w:r>
    </w:p>
    <w:p w:rsidR="006A25EF" w:rsidRPr="005E22EE" w:rsidRDefault="006A25EF" w:rsidP="006A25E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>- парковочное место для инвалидов размещено в непосредственной близости со зданием, где предоставляется муниципальная услуга, и оборудовано следующим образом:</w:t>
      </w:r>
    </w:p>
    <w:p w:rsidR="006A25EF" w:rsidRPr="005E22EE" w:rsidRDefault="006A25EF" w:rsidP="006A25E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ab/>
        <w:t>- к местам парковки обеспечен беспрепятственный доступ, исключающий высокие бордюры, узкие проходы (проезды);</w:t>
      </w:r>
    </w:p>
    <w:p w:rsidR="006A25EF" w:rsidRPr="005E22EE" w:rsidRDefault="006A25EF" w:rsidP="006A25E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ab/>
        <w:t xml:space="preserve"> - стоянка, оборудованная для инвалидов,  обозначена специальным дорожным знаком;</w:t>
      </w:r>
    </w:p>
    <w:p w:rsidR="006A25EF" w:rsidRPr="005E22EE" w:rsidRDefault="006A25EF" w:rsidP="006A25E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>- вход в здание, где осуществляется предоставление муниципальной услуги, оснащен пандусом;</w:t>
      </w:r>
    </w:p>
    <w:p w:rsidR="006A25EF" w:rsidRPr="005E22EE" w:rsidRDefault="006A25EF" w:rsidP="006A25EF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>- обеспечено беспрепятственное передвижение и разворот специальных сре</w:t>
      </w:r>
      <w:proofErr w:type="gramStart"/>
      <w:r w:rsidRPr="005E22EE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5E22EE">
        <w:rPr>
          <w:rFonts w:ascii="Times New Roman" w:hAnsi="Times New Roman" w:cs="Times New Roman"/>
          <w:sz w:val="28"/>
          <w:szCs w:val="28"/>
        </w:rPr>
        <w:t>я передвижения кресел-колясок;</w:t>
      </w:r>
    </w:p>
    <w:p w:rsidR="006A25EF" w:rsidRPr="005E22EE" w:rsidRDefault="006A25EF" w:rsidP="006A25EF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lastRenderedPageBreak/>
        <w:t>-  на 1 этаже здания оборудован телефонный аппарат, для вызова специалиста, для оказания данной муниципальной услуги на месте;</w:t>
      </w:r>
    </w:p>
    <w:p w:rsidR="006A25EF" w:rsidRPr="005E22EE" w:rsidRDefault="006A25EF" w:rsidP="006A25E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>- предусмотрено наличие на 1 этаже здания  стола, для предоставления муниципальной услуги инвалидам, в стороне от входа и с учетом беспрепятственного подъезда и поворота специальных сре</w:t>
      </w:r>
      <w:proofErr w:type="gramStart"/>
      <w:r w:rsidRPr="005E22EE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5E22EE">
        <w:rPr>
          <w:rFonts w:ascii="Times New Roman" w:hAnsi="Times New Roman" w:cs="Times New Roman"/>
          <w:sz w:val="28"/>
          <w:szCs w:val="28"/>
        </w:rPr>
        <w:t>я передвижения кресел-колясок;</w:t>
      </w:r>
    </w:p>
    <w:p w:rsidR="006A25EF" w:rsidRPr="005E22EE" w:rsidRDefault="006A25EF" w:rsidP="006A25EF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передвижения;</w:t>
      </w:r>
    </w:p>
    <w:p w:rsidR="006A25EF" w:rsidRPr="005E22EE" w:rsidRDefault="006A25EF" w:rsidP="006A25E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 xml:space="preserve">- допуск </w:t>
      </w:r>
      <w:proofErr w:type="spellStart"/>
      <w:r w:rsidRPr="005E22EE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5E22E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E22EE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5E22EE">
        <w:rPr>
          <w:rFonts w:ascii="Times New Roman" w:hAnsi="Times New Roman" w:cs="Times New Roman"/>
          <w:sz w:val="28"/>
          <w:szCs w:val="28"/>
        </w:rPr>
        <w:t>;</w:t>
      </w:r>
    </w:p>
    <w:p w:rsidR="006A25EF" w:rsidRPr="005E22EE" w:rsidRDefault="006A25EF" w:rsidP="006A25E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>- предусмотрено оказание помощи инвалидам в преодолении барьеров при предоставлении им услуг;</w:t>
      </w:r>
    </w:p>
    <w:p w:rsidR="006A25EF" w:rsidRPr="005E22EE" w:rsidRDefault="006A25EF" w:rsidP="006A25EF">
      <w:pPr>
        <w:shd w:val="clear" w:color="auto" w:fill="FFFFFF"/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2EE">
        <w:rPr>
          <w:rFonts w:ascii="Times New Roman" w:hAnsi="Times New Roman" w:cs="Times New Roman"/>
          <w:sz w:val="28"/>
          <w:szCs w:val="28"/>
        </w:rPr>
        <w:t>- допуск собаки-проводника в здание, где предоставляется услуга.</w:t>
      </w:r>
    </w:p>
    <w:p w:rsidR="006A25EF" w:rsidRPr="005E22EE" w:rsidRDefault="006A25EF" w:rsidP="006A25EF">
      <w:pPr>
        <w:shd w:val="clear" w:color="auto" w:fill="FFFFFF"/>
        <w:tabs>
          <w:tab w:val="left" w:pos="709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2EE">
        <w:rPr>
          <w:rFonts w:ascii="Times New Roman" w:eastAsia="Times New Roman" w:hAnsi="Times New Roman" w:cs="Times New Roman"/>
          <w:sz w:val="28"/>
          <w:szCs w:val="28"/>
        </w:rPr>
        <w:t xml:space="preserve"> транспортная доступность к местам предоставления муниципальной услуги;</w:t>
      </w:r>
    </w:p>
    <w:p w:rsidR="006A25EF" w:rsidRPr="005E22EE" w:rsidRDefault="006A25EF" w:rsidP="006A25EF">
      <w:pPr>
        <w:shd w:val="clear" w:color="auto" w:fill="FFFFFF"/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2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E22EE">
        <w:rPr>
          <w:rFonts w:ascii="Times New Roman" w:hAnsi="Times New Roman" w:cs="Times New Roman"/>
          <w:sz w:val="28"/>
          <w:szCs w:val="28"/>
        </w:rPr>
        <w:t xml:space="preserve">- </w:t>
      </w:r>
      <w:r w:rsidRPr="005E22EE">
        <w:rPr>
          <w:rFonts w:ascii="Times New Roman" w:eastAsia="Times New Roman" w:hAnsi="Times New Roman" w:cs="Times New Roman"/>
          <w:sz w:val="28"/>
          <w:szCs w:val="28"/>
        </w:rPr>
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6A25EF" w:rsidRPr="005E22EE" w:rsidRDefault="006A25EF" w:rsidP="006A25EF">
      <w:pPr>
        <w:shd w:val="clear" w:color="auto" w:fill="FFFFFF"/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2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E22EE">
        <w:rPr>
          <w:rFonts w:ascii="Times New Roman" w:hAnsi="Times New Roman" w:cs="Times New Roman"/>
          <w:sz w:val="28"/>
          <w:szCs w:val="28"/>
        </w:rPr>
        <w:t xml:space="preserve">- </w:t>
      </w:r>
      <w:r w:rsidRPr="005E22EE">
        <w:rPr>
          <w:rFonts w:ascii="Times New Roman" w:eastAsia="Times New Roman" w:hAnsi="Times New Roman" w:cs="Times New Roman"/>
          <w:sz w:val="28"/>
          <w:szCs w:val="28"/>
        </w:rPr>
        <w:t>обеспечение возможности направления запроса по электронной почте;</w:t>
      </w:r>
    </w:p>
    <w:p w:rsidR="006A25EF" w:rsidRPr="005E22EE" w:rsidRDefault="006A25EF" w:rsidP="006A25EF">
      <w:pPr>
        <w:shd w:val="clear" w:color="auto" w:fill="FFFFFF"/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2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E22EE">
        <w:rPr>
          <w:rFonts w:ascii="Times New Roman" w:hAnsi="Times New Roman" w:cs="Times New Roman"/>
          <w:sz w:val="28"/>
          <w:szCs w:val="28"/>
        </w:rPr>
        <w:t xml:space="preserve">- </w:t>
      </w:r>
      <w:r w:rsidRPr="005E22EE">
        <w:rPr>
          <w:rFonts w:ascii="Times New Roman" w:eastAsia="Times New Roman" w:hAnsi="Times New Roman" w:cs="Times New Roman"/>
          <w:sz w:val="28"/>
          <w:szCs w:val="28"/>
        </w:rPr>
        <w:t>размещение информации о порядке предоставления муниципальной услуги на официальном сайте школ,  отдела образования администрации Бузулукского района в сети Интернет, на официальном сайте Бузулукского района.</w:t>
      </w:r>
    </w:p>
    <w:p w:rsidR="006A25EF" w:rsidRPr="005E22EE" w:rsidRDefault="006A25EF" w:rsidP="006A25EF">
      <w:pPr>
        <w:shd w:val="clear" w:color="auto" w:fill="FFFFFF"/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2.13.9. Помещение оборудуется: противопожарной системой и средствами пожаротушения; системой кондиционирования воздуха (при необходимости); системой охраны и видеонаблюдения (по возможности); схемами эвакуации.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2.13.10. Места для информирования, предназначенные для ознакомления заявителей (представителей заявителя) с информационными материалами, оборудуются визуальной, текстовой и мультимедийной информацией, размещаемой на информационных стендах, демонстрационных системах, обновляемой по мере изменения действующего законодательства, регулирующего предоставление муниципальной услуги, и изменения справочных сведений.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2.13.11. Информационные стенды, столы (стойки) для письма размещаются в местах, обеспечивающих свободный доступ к ним граждан, в том числе лиц, имеющих ограничения к передвижению.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2.13.12. Информационные тексты печатаются удобным для чтения шрифтом, без исправлений, наиболее важные места выделяются полужирным начертанием либо подчеркиваются. Шрифт должен быть четкий, цвет – яркий, контрастный к основному фону.</w:t>
      </w:r>
    </w:p>
    <w:p w:rsidR="006A25EF" w:rsidRPr="005E22EE" w:rsidRDefault="006A25EF" w:rsidP="006A25EF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2.13.13. При недостаточном естественном освещении информационные стенды должны быть дополнительно освещены. Одна треть стенда должна располагаться выше уровня глаз среднего человека.</w:t>
      </w:r>
    </w:p>
    <w:p w:rsidR="006A25EF" w:rsidRPr="005E22EE" w:rsidRDefault="006A25EF" w:rsidP="006A25E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2.13.14. Места для приема заявителей (представителей заявителя) </w:t>
      </w:r>
      <w:r w:rsidRPr="005E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оборудуются стульями и столами для возможности оформления документов, с учетом доступа инвалидов-колясочников.</w:t>
      </w:r>
    </w:p>
    <w:p w:rsidR="006A25EF" w:rsidRPr="005E22EE" w:rsidRDefault="006A25EF" w:rsidP="006A25E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ind w:firstLine="708"/>
      </w:pPr>
      <w:r w:rsidRPr="006A25EF">
        <w:t xml:space="preserve">  </w:t>
      </w:r>
      <w:r w:rsidRPr="006A25EF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2.14. Показатели доступности и качества муниципальной услуги</w:t>
      </w:r>
    </w:p>
    <w:p w:rsidR="006A25EF" w:rsidRPr="006A25EF" w:rsidRDefault="006A25EF" w:rsidP="006A25EF">
      <w:pPr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           2.14.1. Показателем качества и доступности муниципальной услуги является совокупность количественных и качественных параметров, позволяющая измерять, учитывать, контролировать и оценивать процесс и результат предоставления муниципальной услуги.</w:t>
      </w:r>
    </w:p>
    <w:p w:rsidR="006A25EF" w:rsidRPr="006A25EF" w:rsidRDefault="006A25EF" w:rsidP="006A25E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>Показателем доступности является информационная открытость порядка и правил предоставления муниципальной услуги, в том числе наличие информации об оказании муниципальной услуги в информационно-телекоммуникационной сети «Интернет».</w:t>
      </w:r>
    </w:p>
    <w:p w:rsidR="006A25EF" w:rsidRPr="006A25EF" w:rsidRDefault="006A25EF" w:rsidP="006A25E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  Показателями качества предоставления муниципальной услуги являются:</w:t>
      </w:r>
    </w:p>
    <w:p w:rsidR="006A25EF" w:rsidRPr="006A25EF" w:rsidRDefault="006A25EF" w:rsidP="006A25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  – соответствие предоставляемой муниципальной услуги требованиям настоящего Административного регламента;</w:t>
      </w:r>
    </w:p>
    <w:p w:rsidR="006A25EF" w:rsidRPr="006A25EF" w:rsidRDefault="006A25EF" w:rsidP="006A25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  – соблюдение сроков предоставления муниципальной услуги согласно настоящему Административному регламенту;</w:t>
      </w:r>
    </w:p>
    <w:p w:rsidR="006A25EF" w:rsidRPr="006A25EF" w:rsidRDefault="006A25EF" w:rsidP="006A25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  – количество обоснованных жалоб.</w:t>
      </w:r>
    </w:p>
    <w:p w:rsidR="006A25EF" w:rsidRPr="005E22EE" w:rsidRDefault="006A25EF" w:rsidP="006A25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E22EE">
        <w:rPr>
          <w:rFonts w:ascii="Times New Roman" w:hAnsi="Times New Roman" w:cs="Times New Roman"/>
          <w:sz w:val="28"/>
          <w:szCs w:val="28"/>
        </w:rPr>
        <w:t xml:space="preserve">2.14.2. Необходимое количество взаимодействия заявителя с  Отделом  и </w:t>
      </w:r>
      <w:r w:rsidRP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 казенным учреждением «Многофункциональный центр предоставления государственных и муниципальных услуг Бузулукского района»</w:t>
      </w:r>
      <w:r w:rsidRPr="005E22EE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 – 2 (два):</w:t>
      </w:r>
    </w:p>
    <w:p w:rsidR="006A25EF" w:rsidRPr="006A25EF" w:rsidRDefault="006A25EF" w:rsidP="006A25EF">
      <w:pPr>
        <w:spacing w:line="240" w:lineRule="auto"/>
        <w:ind w:firstLine="504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    1. При личном приеме заявления о предоставлении муниципальной услуги.</w:t>
      </w:r>
    </w:p>
    <w:p w:rsidR="006A25EF" w:rsidRPr="006A25EF" w:rsidRDefault="006A25EF" w:rsidP="006A25EF">
      <w:pPr>
        <w:spacing w:line="240" w:lineRule="auto"/>
        <w:ind w:firstLine="504"/>
        <w:jc w:val="both"/>
        <w:rPr>
          <w:rFonts w:ascii="Times New Roman" w:hAnsi="Times New Roman" w:cs="Times New Roman"/>
          <w:sz w:val="28"/>
          <w:szCs w:val="28"/>
        </w:rPr>
      </w:pPr>
      <w:r w:rsidRPr="006A25EF">
        <w:rPr>
          <w:rFonts w:ascii="Times New Roman" w:hAnsi="Times New Roman" w:cs="Times New Roman"/>
          <w:sz w:val="28"/>
          <w:szCs w:val="28"/>
        </w:rPr>
        <w:t xml:space="preserve">    2. При личном получении результата предоставления муниципальной услуги. 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Последовательность административных процедур, выполняемых при предоставлении муниципальной услуги, показана в блок-схеме (приложение № 7 к Административному регламенту).</w:t>
      </w: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Предоставление муниципальной услуги включает в себя выполнение следующих административных процедур:</w:t>
      </w:r>
    </w:p>
    <w:p w:rsidR="006A25EF" w:rsidRPr="006A25EF" w:rsidRDefault="006A25EF" w:rsidP="006A25E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приём,  регистрация заявления с документами, указанными в пункте 2.6. настоящего Административного регламента или отказ в приеме документов на основании пункта 2.7. Административного регламента;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2) направление документов на рассмотрение комиссии по приватизации муниципального жилищного фонда </w:t>
      </w:r>
      <w:r w:rsid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района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администрации </w:t>
      </w:r>
      <w:r w:rsid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по тексту - Комиссия); 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3) рассмотрение заявления с представленными документами и принятие Комиссией решения о передаче в собственность граждан занимаемого жилого помещения либо об отказе в передаче в собственность граждан занимаемого ими жилого помещения;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4) принятие постановления администрации </w:t>
      </w:r>
      <w:r w:rsid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приватизации жилого помещения либо об отказе в приватизации жилого помещения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5) уведомление заявителя о передаче в собственность граждан занимаемого жилого помещения либо об отказе в передаче в собственность граждан занимаемого жилого помещения;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6) оформление и заключение договора на передачу жилого помещения (дома, квартиры, комнаты) в собственность граждан.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Последовательность административных процедур, выполняемых при предоставлении муниципальной услуги: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 Приём и регистрация заявления с документами, указанными в пункте 2.6. настоящего Административного регламента или отказ в приеме документов на основании пункта 2.7. Административного регламента.</w:t>
      </w:r>
    </w:p>
    <w:p w:rsidR="006A25EF" w:rsidRPr="006A25EF" w:rsidRDefault="006A25EF" w:rsidP="006A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подача  заявителем заявления с приложением документов, указанных в п. 2.6. настоящего Административного регламента, при личном приеме уполномоченному специалисту (далее – специалист).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 приёме заявления специалисты проверяют наличие и состав (комплектность) документов, предоставляемых заявителем или его уполномоченным представителем и необходимых для предоставления муниципальной услуги на предмет их соответствия перечню документов, предусмотренных </w:t>
      </w:r>
      <w:hyperlink r:id="rId16" w:history="1">
        <w:r w:rsidRPr="006A25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пунктом </w:t>
        </w:r>
      </w:hyperlink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Административного регламента и требованиям, предусмотренным пунктом 2.7. Административного регламента.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соответствии представленных документов требованиям пунктов 2.6. и 2.7. настоящего Административного регламента производится регистрация заявления в журнале регистрации заявлений и оформляется расписка в получении документов, которая выдается заявителю либо представителю заявителя.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 несоответствии представленных документов требованиям пунктов 2.6. и 2.7. настоящего Административного регламента производится отказ в приеме документов.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исполнения данной административной процедуры составляет 1 (один) рабочий день.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исполнения административной процедуры является зарегистрированное заявление в журнале регистрации  заявлений или отказ в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приёме документов на основании пункта 2.7. Административного регламента.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Форма уведомления об отказе в приеме документов представлена</w:t>
      </w: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приложении № 3 к настоящему Административному регламенту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3.2.2. Направление документов на рассмотрение Комиссии.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Основанием для начала данной административной процедуры является зарегистрированное заявление с документами. 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направляют заявление с документами, указанными в пункте 2.6. настоящего Административного регламента, на рассмотрение Комиссии.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создана для решения вопроса о передаче в собственность гражданину занимаемого жилого помещения и действует на основании  Положения.  Состав Комиссии  и  Положение о Комиссии утверждаются постановлением администрации </w:t>
      </w:r>
      <w:r w:rsid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исполнения данной административной процедуры составляет 5 (пять) рабочих дней.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исполнения административной процедуры является получение документов секретарем Комиссии.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3.2.3. Рассмотрение заявления с предоставленными документами Комиссией и принятие решения о передаче жилого помещения в собственность граждан либо об отказе в передаче жилого помещения в собственность граждан.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Основанием для начала административной  процедуры является получение секретарем Комиссии заявления с приложенными к нему документами.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рассматривает заявление с приложенными к нему документами на соответствие требованиям пункта 2.8  настоящего Административного регламента.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 отсутствии оснований для отказа в предоставлении муниципальной услуги, установленных п. 2.8 Административного регламента, Комиссия принимает решение о передаче  жилого помещения в собственность граждан.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 наличии оснований для отказа в предоставлении муниципальной услуги, установленных п. 2.8 Административного регламента, Комиссия принимает решение об отказе в передаче жилого помещения в собственность граждан.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Решение принимается большинством голосов при наличии кворума не менее половины членов комиссии и оформляется в форме протокола, подписывается председателем Комиссии и носит рекомендательный характер.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исполнения административной процедуры  - 14 (четырнадцать) рабочих дней.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Результатом исполнения административной процедуры является решение Комиссии о передаче в собственность граждан занимаемого жилого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помещения либо об отказе в передаче в собственность граждан занимаемого жилого помещения, оформленное протоколом.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3.2.4. Принятие  постановления администрации Бузулукского района о приватизации жилищного фонда либо об отказе в приватизации жилищного фонда.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Основанием для начала административной процедуры является принятие Комиссией решения о передаче в собственность граждан занимаемого жилого помещения либо об отказе в передаче в собственность граждан занимаемого жилого помещения, оформленное протоколом.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На основании протокола заседания Комиссии специалисты подготавливают проект постановления администрации Бузулукского района о приватизации жилищного фонда либо об отказе в приватизации жилищного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фонда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направляет его главе города для подписания.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исполнения административной процедуры  - 6 (шесть) рабочих дней.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исполнения административной процедуры является принятие постановления  Бузулукского района о приватизации жилищного фонда либо об отказе в приватизации жилищного фонда.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3.2.5. Уведомление заявителя о передаче в собственность гражданину занимаемого жилого помещения либо об отказе в передаче в собственность гражданину занимаемого жилого помещения.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принятое постановление администрации Бузулукского района о приватизации жилищного фонда либо об отказе в приватизации жилищного фонда.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оформляет уведомление о передаче в собственность гражданину занимаемого жилого помещения (по форме согласно приложению № 4 к Административному регламенту) или об отказе в передаче в собственность гражданину занимаемого жилого помещения (по форме согласно приложению № 5 к Административному регламенту), обеспечивает его подписание, регистрирует в журнале регистрации исходящей документации и направляет (выдает) его заявителю не позднее, чем через три рабочих дня со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принятия соответствующего постановления.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исполнения административной процедуры  - 5 (пять) рабочих дней со дня принятия постановления администрации Бузулукского района о приватизации жилищного фонда либо об отказе в приватизации жилищного фонда.</w:t>
      </w:r>
    </w:p>
    <w:p w:rsidR="006A25EF" w:rsidRPr="006A25EF" w:rsidRDefault="006A25EF" w:rsidP="006A25EF">
      <w:pPr>
        <w:tabs>
          <w:tab w:val="left" w:pos="8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исполнения административной процедуры является направление (выдача) уведомления заявителю о предоставлении муниципальной услуги или об отказе в её предоставлении.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3.2.6. Оформление и заключение договора на передачу жилого помещения  (дома, квартиры, комнаты) в собственность граждан.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Основанием для начала административной процедуры является получение заявителем уведомления о передаче ему жилого помещения в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собственность с указанием места заключения договора на передачу жилого помещения (дома, квартиры, комнаты) в собственность (далее – Договор).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Специалист: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 подготавливает проект Договора и обеспечивает его подписание. Договор оформляется в четырех экземплярах;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регистрирует подписанный обеими сторонами Договор в журнале регистрации договоров на передачу жилого помещения (дома, квартиры, комнаты) в собственность граждан;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выдает заявителю экземпляр Договора, который подлежит регистрации в Едином государственном реестре прав на недвижимое имущество и сделок с ним.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исполнения административной</w:t>
      </w:r>
      <w:r w:rsidRPr="006A25E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процедуры составляет 5 (пять) рабочих дней со дня подписания постановления администрации города о приватизации жилищного фонда.  </w:t>
      </w:r>
    </w:p>
    <w:p w:rsidR="006A25EF" w:rsidRPr="006A25EF" w:rsidRDefault="006A25EF" w:rsidP="006A25EF">
      <w:pPr>
        <w:tabs>
          <w:tab w:val="left" w:pos="61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4. Формы </w:t>
      </w:r>
      <w:proofErr w:type="gramStart"/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 за</w:t>
      </w:r>
      <w:proofErr w:type="gramEnd"/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исполнением</w:t>
      </w:r>
    </w:p>
    <w:p w:rsidR="006A25EF" w:rsidRPr="006A25EF" w:rsidRDefault="006A25EF" w:rsidP="006A25EF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административного регламента</w:t>
      </w:r>
    </w:p>
    <w:p w:rsidR="006A25EF" w:rsidRPr="006A25EF" w:rsidRDefault="006A25EF" w:rsidP="006A25EF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Текущий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и исполнением специалистами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 в рамках  их должностных инструкций, осуществляется начальником </w:t>
      </w:r>
      <w:r w:rsid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25EF" w:rsidRPr="006A25EF" w:rsidRDefault="006A25EF" w:rsidP="006A25EF">
      <w:pPr>
        <w:tabs>
          <w:tab w:val="left" w:pos="567"/>
        </w:tabs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Текущий контроль осуществляется путем проведения проверок соблюдения и исполнения положений настоящего Административного регламента. Периодичность осуществления текущего контроля составляет не реже одного раза в год.</w:t>
      </w:r>
    </w:p>
    <w:p w:rsidR="006A25EF" w:rsidRPr="006A25EF" w:rsidRDefault="006A25EF" w:rsidP="006A25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Внеплановые проверки проводятся по конкретному обращению заявителя.</w:t>
      </w:r>
    </w:p>
    <w:p w:rsidR="006A25EF" w:rsidRPr="006A25EF" w:rsidRDefault="006A25EF" w:rsidP="006A25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проведения внеплановой проверки по конкретному обращению заявителя, в течение 30 дней со дня регистрации письменного обращения обратившемуся заявителю направляется по почте информация о результатах проверки, проведенной по обращению. 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Специалисты, осуществляющие сбор документов, необходимых для предоставления муниципальной услуги, несут персональную ответственность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 Прием от заявителей документов, указанных в п.2.6. настоящего Административного регламента;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4.2.2. Соблюдение сроков и порядка рассмотрения заявления и документов, необходимых для предоставления муниципальной услуги;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4.2.3. Сохранность документов, переданных заявителем.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5. Досудебное (внесудебное) обжалование заявителем решений и действий (бездействия) органа, предоставляющего </w:t>
      </w: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муниципальную услугу, должностного лица органа, предоставляющего муниципальную услугу, либо муниципального служащего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Заявитель  может обратиться  с жалобой, в том числе в следующих случаях: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нарушение срока регистрации запроса заявителя о предоставлении или муниципальной услуги;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нарушение срока предоставления муниципальной услуги;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Оренбургской области муниципальными правовыми актами  </w:t>
      </w:r>
      <w:r w:rsidR="005E22E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Бузулукского района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предоставления  муниципальной услуги;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Оренбургской области, муниципальными правовыми актами  для предоставления муниципальной услуги, у заявителя;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отказ в предоставлении муниципальной услуги, если основания отказа не предусмотрены муниципальными правовыми актами;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6) затребование с заявителя при предоставлении муниципальной услуги платы, не предусмотренной муниципальными правовыми актами;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Общие требования к порядку подачи и рассмотрения жалобы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5.2.1</w:t>
      </w: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подается в письменной форме на бумажном носителе, в электронной форме начальнику Отдела, по форме согласно приложению № 6 к настоящему Административному регламенту. Жалобы на решения, принятые начальником Отдела, подаются в администрацию Бузулукского района непосредственно главе района либо заместителям.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5.2.2. Жалоба направляется по почте, с использованием информационно-телекоммуникационной сети "Интернет", официального сайта Администрации Бузулукского района, единого портала государственных и муниципальных услуг, а также принимается при личном приеме заявителя.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5.2.3. Жалоба  содержит: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направляется ответ заявителю;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сведения об обжалуемых решениях и действиях (бездействии) органа, предоставляющего муниципальную услугу, должностного лица органа,  предоставляющего муниципальную услугу, либо муниципального служащего;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представляются документы (при наличии), подтверждающие доводы заявителя, либо их копии.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5.2.4.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Жалоба, поступившая в Отдел, в администрацию Бузулукского района подлежит рассмотрению должностным лицом, наделенным полномочиями по рассмотрению жалоб</w:t>
      </w:r>
      <w:r w:rsidRPr="006A25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пятнадцати рабочих дней со дня ее регистрации, а в случае обжалования отказа Отдела, должностного лица Отдела, в приеме документов у заявителя либо в исправлении допущенных опечаток и ошибок - в течение пяти рабочих дней со дня ее регистрации.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5.2.5. По результатам рассмотрения жалобы орган, предоставляющий муниципальную услугу и должностное лицо, наделенные полномочиями по рассмотрению жалобы (п.5.2.1. настоящего Административного регламента) принимает одно из следующих решений: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Оренбургской области, муниципальными правовыми актами Бузулукского района, а также в иных формах;</w:t>
      </w:r>
      <w:proofErr w:type="gramEnd"/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отказывает в удовлетворении жалобы.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5.2.6. Не позднее дня, следующего за днем принятия решения, указанного в п.5.2.5. настоящего раздела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                                               </w:t>
      </w:r>
    </w:p>
    <w:p w:rsidR="006A25EF" w:rsidRDefault="006A25EF" w:rsidP="006A25EF">
      <w:pPr>
        <w:widowControl w:val="0"/>
        <w:pBdr>
          <w:bottom w:val="single" w:sz="12" w:space="1" w:color="auto"/>
        </w:pBdr>
        <w:tabs>
          <w:tab w:val="left" w:pos="102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11546" w:rsidRDefault="00611546" w:rsidP="006A25EF">
      <w:pPr>
        <w:widowControl w:val="0"/>
        <w:pBdr>
          <w:bottom w:val="single" w:sz="12" w:space="1" w:color="auto"/>
        </w:pBdr>
        <w:tabs>
          <w:tab w:val="left" w:pos="102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11546" w:rsidRPr="006A25EF" w:rsidRDefault="00611546" w:rsidP="006A25EF">
      <w:pPr>
        <w:widowControl w:val="0"/>
        <w:pBdr>
          <w:bottom w:val="single" w:sz="12" w:space="1" w:color="auto"/>
        </w:pBdr>
        <w:tabs>
          <w:tab w:val="left" w:pos="102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sectPr w:rsidR="00611546" w:rsidRPr="006A25EF" w:rsidSect="006A25EF">
          <w:pgSz w:w="11900" w:h="16840"/>
          <w:pgMar w:top="1134" w:right="851" w:bottom="1134" w:left="1701" w:header="0" w:footer="6" w:gutter="0"/>
          <w:cols w:space="720"/>
          <w:noEndnote/>
          <w:docGrid w:linePitch="360"/>
        </w:sectPr>
      </w:pP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 № 1 </w:t>
      </w: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к административному регламенту </w:t>
      </w: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предоставления муниципальной услуги </w:t>
      </w: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по передаче жилых помещений </w:t>
      </w: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муниципального жилищного </w:t>
      </w: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фонда в собственность граждан </w:t>
      </w: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(приватизация)</w:t>
      </w: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Главе Администрации Бузулукского района </w:t>
      </w:r>
    </w:p>
    <w:p w:rsidR="00611546" w:rsidRDefault="00611546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Оренбургской области</w:t>
      </w:r>
    </w:p>
    <w:p w:rsidR="006A25EF" w:rsidRPr="006A25EF" w:rsidRDefault="006A25EF" w:rsidP="006A25EF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6A25EF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_______________________________</w:t>
      </w:r>
    </w:p>
    <w:p w:rsidR="006A25EF" w:rsidRPr="006A25EF" w:rsidRDefault="006A25EF" w:rsidP="006A25E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proofErr w:type="gramStart"/>
      <w:r w:rsidRPr="006A2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от</w:t>
      </w:r>
      <w:proofErr w:type="gramEnd"/>
      <w:r w:rsidRPr="006A2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____________________                                                                                                                  (</w:t>
      </w:r>
      <w:proofErr w:type="gramStart"/>
      <w:r w:rsidRPr="006A2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фамилия</w:t>
      </w:r>
      <w:proofErr w:type="gramEnd"/>
      <w:r w:rsidRPr="006A2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, инициалы заявителей)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передать нам: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__________________________________, родственное отношение________________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__________________________________, родственное отношение________________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_________________________________,  родственное отношение________________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__________________________________, родственное отношение________________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собственность занимаему</w:t>
      </w:r>
      <w:proofErr w:type="gramStart"/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ю(</w:t>
      </w:r>
      <w:proofErr w:type="spellStart"/>
      <w:proofErr w:type="gramEnd"/>
      <w:r w:rsidRPr="006A25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ый</w:t>
      </w:r>
      <w:proofErr w:type="spellEnd"/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нами жилое помещение (квартиру, комнату, дом)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          _______________________________________________________________</w:t>
      </w:r>
    </w:p>
    <w:p w:rsidR="006A25EF" w:rsidRPr="006A25EF" w:rsidRDefault="006A25EF" w:rsidP="006A25EF">
      <w:pPr>
        <w:tabs>
          <w:tab w:val="left" w:pos="45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(указать адрес)</w:t>
      </w:r>
    </w:p>
    <w:p w:rsidR="006A25EF" w:rsidRPr="006A25EF" w:rsidRDefault="006A25EF" w:rsidP="006A25EF">
      <w:pPr>
        <w:tabs>
          <w:tab w:val="left" w:pos="45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______доли каждому.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долю</w:t>
      </w:r>
      <w:r w:rsidRPr="006A25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заявлению прилагаю следующие документы: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1.________________________________________________________________ 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номер документа, кем и когда выдан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2.________________________________________________________________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номер документа, кем и когда выдан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3.________________________________________________________________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номер документа, кем и когда выдан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4.________________________________________________________________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номер документа, кем и когда выдан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5.________________________________________________________________</w:t>
      </w: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Наименование и номер документа, кем и когда выдан</w:t>
      </w:r>
    </w:p>
    <w:p w:rsid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1546" w:rsidRPr="006A25EF" w:rsidRDefault="00611546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tabs>
          <w:tab w:val="left" w:pos="68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22EE" w:rsidRPr="006A25EF" w:rsidRDefault="006A25EF" w:rsidP="006115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«____»___________20____г                                          _______________________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85"/>
        <w:gridCol w:w="4785"/>
      </w:tblGrid>
      <w:tr w:rsidR="006A25EF" w:rsidRPr="006A25EF" w:rsidTr="006A25EF">
        <w:tc>
          <w:tcPr>
            <w:tcW w:w="4785" w:type="dxa"/>
          </w:tcPr>
          <w:p w:rsidR="006A25EF" w:rsidRDefault="006A25EF" w:rsidP="006A2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22EE" w:rsidRDefault="005E22EE" w:rsidP="006A2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22EE" w:rsidRDefault="005E22EE" w:rsidP="006A2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22EE" w:rsidRPr="006A25EF" w:rsidRDefault="005E22EE" w:rsidP="006A2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6A25EF" w:rsidRPr="006A25EF" w:rsidRDefault="006A25EF" w:rsidP="006A2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25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611546" w:rsidRDefault="006A25EF" w:rsidP="00611546">
            <w:pPr>
              <w:widowControl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6A25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</w:t>
            </w:r>
            <w:r w:rsidR="0061154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Приложение  № 2 </w:t>
            </w:r>
          </w:p>
          <w:p w:rsidR="00611546" w:rsidRDefault="00611546" w:rsidP="00611546">
            <w:pPr>
              <w:widowControl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к административному регламенту </w:t>
            </w:r>
          </w:p>
          <w:p w:rsidR="00611546" w:rsidRDefault="00611546" w:rsidP="00611546">
            <w:pPr>
              <w:widowControl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предоставления муниципальной услуги </w:t>
            </w:r>
          </w:p>
          <w:p w:rsidR="00611546" w:rsidRDefault="00611546" w:rsidP="00611546">
            <w:pPr>
              <w:widowControl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по передаче жилых помещений </w:t>
            </w:r>
          </w:p>
          <w:p w:rsidR="00611546" w:rsidRDefault="00611546" w:rsidP="00611546">
            <w:pPr>
              <w:widowControl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муниципального жилищного </w:t>
            </w:r>
          </w:p>
          <w:p w:rsidR="00611546" w:rsidRDefault="00611546" w:rsidP="00611546">
            <w:pPr>
              <w:widowControl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фонда в собственность граждан </w:t>
            </w:r>
          </w:p>
          <w:p w:rsidR="00611546" w:rsidRDefault="00611546" w:rsidP="00611546">
            <w:pPr>
              <w:widowControl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(приватизация)</w:t>
            </w:r>
          </w:p>
          <w:p w:rsidR="006A25EF" w:rsidRPr="006A25EF" w:rsidRDefault="006A25EF" w:rsidP="006A2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Расписка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получении документов о передаче жилого помещения в собственность граждан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заявителя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proofErr w:type="spell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ф.и.о.</w:t>
      </w:r>
      <w:proofErr w:type="spell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заявителя)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адресу:___________________________________________,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 ___________________документов на ________________листах.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принятых от заявителя документов: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получения документов «_____»_____________20   г.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Порядковый номер записи в журнале регистрации заявлений ______________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Сдал документы:  ___________________________________________________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proofErr w:type="spell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Ф.и.о.</w:t>
      </w:r>
      <w:proofErr w:type="spell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 подпись, дата)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 документы:_________________________________________________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proofErr w:type="spell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Ф.и.о.</w:t>
      </w:r>
      <w:proofErr w:type="spell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 подпись, дата)</w:t>
      </w:r>
    </w:p>
    <w:p w:rsidR="006A25EF" w:rsidRPr="006A25EF" w:rsidRDefault="006A25EF" w:rsidP="006A25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                                                                        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Приложение  № 3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к административному регламенту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предоставления муниципальной услуги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по передаче жилых помещений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муниципального жилищного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фонда в собственность граждан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(приватизация)</w:t>
      </w:r>
    </w:p>
    <w:p w:rsidR="006A25EF" w:rsidRPr="00611546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Куда___________________________ 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A25E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почтовый адрес заявителя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Кому__________________________                                                             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A25E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Ф.И.О. заявителя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УВЕДОМЛЕНИЕ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отказе в приёме документов, необходимых для предоставления муниципальной услуги  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Руководствуясь пунктом 2.7. Административного регламента                ««Передача в собственность граждан занимаемого жилого помещения, находящегося  на территории муниципального образования, в порядке приватизации», утвержденного постановлением администрации Бузулукского района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___________№____,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уведомляет, что в приеме документов для предоставления муниципальной услуги Вам отказано по следующим основаниям: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eastAsia="ru-RU"/>
        </w:rPr>
        <w:t>(основания для отказа в приеме документов)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уполномоченной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                                   </w:t>
      </w: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     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фамилия и инициалы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«____»_____________20___г. 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                           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611546" w:rsidRDefault="006A25EF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</w:t>
      </w:r>
      <w:r w:rsidR="00611546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Приложение  № 4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к административному регламенту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предоставления муниципальной услуги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по передаче жилых помещений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муниципального жилищного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фонда в собственность граждан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(приватизация)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Куда___________________________ 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A25E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почтовый адрес заявителя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  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Кому__________________________                                                             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A25E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Ф.И.О. заявителя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УВЕДОМЛЕНИЕ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 передаче в собственность гражданину занимаемого жилого помещения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Согласно______________________________________________________</w:t>
      </w:r>
    </w:p>
    <w:p w:rsidR="006A25EF" w:rsidRPr="006A25EF" w:rsidRDefault="006A25EF" w:rsidP="006A25EF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A25E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реквизиты постановления администрации города</w:t>
      </w:r>
    </w:p>
    <w:p w:rsidR="006A25EF" w:rsidRPr="006A25EF" w:rsidRDefault="006A25EF" w:rsidP="006A25EF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Вам передается жилое помещение муниципального жилищного фонда в собственность в порядке приватизации.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Фамилия</w:t>
      </w:r>
      <w:proofErr w:type="gram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,и</w:t>
      </w:r>
      <w:proofErr w:type="gram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мя</w:t>
      </w:r>
      <w:proofErr w:type="spell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 отчество, число, месяц, год рождения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2.__________________________________________________________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Фамилия</w:t>
      </w:r>
      <w:proofErr w:type="gram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,и</w:t>
      </w:r>
      <w:proofErr w:type="gram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мя</w:t>
      </w:r>
      <w:proofErr w:type="spell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 отчество, число, месяц, год рождения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3.___________________________________________________________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Фамилия</w:t>
      </w:r>
      <w:proofErr w:type="gram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,и</w:t>
      </w:r>
      <w:proofErr w:type="gram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мя</w:t>
      </w:r>
      <w:proofErr w:type="spell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 отчество, число, месяц, год рождения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4.___________________________________________________________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Фамилия</w:t>
      </w:r>
      <w:proofErr w:type="gram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,и</w:t>
      </w:r>
      <w:proofErr w:type="gram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мя</w:t>
      </w:r>
      <w:proofErr w:type="spell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 отчество, число, месяц, год рождения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5.___________________________________________________________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Фамилия</w:t>
      </w:r>
      <w:proofErr w:type="gramStart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,и</w:t>
      </w:r>
      <w:proofErr w:type="gram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мя</w:t>
      </w:r>
      <w:proofErr w:type="spellEnd"/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>, отчество, число, месяц, год рождения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Для заключения договора на передачу жилого помещения (дома, квартиры, комнаты) в собственность граждан Вам необходимо обратиться _________________________________________________________________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уполномоченной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______________________     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A25E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подпись                                            Ф.И.О.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                «____»_____________20___г. 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                                            </w:t>
      </w:r>
    </w:p>
    <w:p w:rsidR="00611546" w:rsidRDefault="006A25EF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lastRenderedPageBreak/>
        <w:t xml:space="preserve">                                                                                                                </w:t>
      </w:r>
      <w:r w:rsidR="00611546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Приложение  № 5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к административному регламенту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предоставления муниципальной услуги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по передаче жилых помещений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муниципального жилищного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фонда в собственность граждан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(приватизация)</w:t>
      </w:r>
    </w:p>
    <w:p w:rsidR="006A25EF" w:rsidRPr="00611546" w:rsidRDefault="006A25EF" w:rsidP="00611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                                                                      Куда___________________________ 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A25E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почтовый адрес заявителя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  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Кому__________________________                                                             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A25E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Ф.И.О. заявителя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_______________________________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УВЕДОМЛЕНИЕ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 отказе в передаче в собственность гражданина занимаемого жилого помещения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Согласно______________________________________________________</w:t>
      </w:r>
    </w:p>
    <w:p w:rsidR="006A25EF" w:rsidRPr="006A25EF" w:rsidRDefault="006A25EF" w:rsidP="006A25EF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A25E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реквизиты постановления администрации города</w:t>
      </w:r>
    </w:p>
    <w:p w:rsidR="006A25EF" w:rsidRPr="006A25EF" w:rsidRDefault="006A25EF" w:rsidP="006A25EF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отказано в передаче в собственность занимаемого жилого помещения в связи с тем, что___________________________________________________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уполномоченной 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                                 </w:t>
      </w: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              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A25E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подпись                                         Ф.И.О.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                          «____»_________20 ___г. 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611546" w:rsidRDefault="006A25EF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lastRenderedPageBreak/>
        <w:t xml:space="preserve">                                                                                                                      </w:t>
      </w:r>
      <w:r w:rsidR="00611546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Приложение  № 6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к административному регламенту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предоставления муниципальной услуги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по передаче жилых помещений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муниципального жилищного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фонда в собственность граждан </w:t>
      </w:r>
    </w:p>
    <w:p w:rsidR="00611546" w:rsidRDefault="00611546" w:rsidP="00611546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(приватизация)</w:t>
      </w:r>
    </w:p>
    <w:p w:rsidR="006A25EF" w:rsidRPr="00611546" w:rsidRDefault="006A25EF" w:rsidP="006115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Образец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жалобы на действие (бездействие) должностного лица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Кому:</w:t>
      </w:r>
      <w:r w:rsidRPr="006A25EF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6A25EF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_______________________________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ind w:left="2520" w:hanging="90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кого:</w:t>
      </w:r>
      <w:r w:rsidRPr="006A2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фамилия, имя, отчество </w:t>
      </w:r>
    </w:p>
    <w:p w:rsidR="006A25EF" w:rsidRPr="006A25EF" w:rsidRDefault="006A25EF" w:rsidP="006A25EF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_______________________________________</w:t>
      </w:r>
    </w:p>
    <w:p w:rsidR="006A25EF" w:rsidRPr="006A25EF" w:rsidRDefault="006A25EF" w:rsidP="006A25EF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_______________________________________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25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почтовый индекс,  адрес, телефон</w:t>
      </w:r>
    </w:p>
    <w:p w:rsidR="006A25EF" w:rsidRPr="006A25EF" w:rsidRDefault="006A25EF" w:rsidP="006A25E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неправомерные решения, действия (бездействия) должностных лиц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5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принять жалобу на неправомерные решения, действия (бездействия)______________________________________________________,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ФИО, должность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состоящую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следующем:____________________________________________</w:t>
      </w:r>
    </w:p>
    <w:p w:rsidR="006A25EF" w:rsidRPr="006A25EF" w:rsidRDefault="006A25EF" w:rsidP="006A2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 причины жалобы, дату и т.д.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подтверждение вышеизложенного прилагаю следующие документ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ы(</w:t>
      </w:r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наличии):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1._________________________________________________________________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2._________________________________________________________________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                                                                _________________     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25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Ф.И.О.                                                                                                                                     подпись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 _____20__ г.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431" w:rsidRDefault="00BF1431" w:rsidP="00BF1431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bookmarkStart w:id="4" w:name="bookmark26"/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Приложение  № 7 </w:t>
      </w:r>
    </w:p>
    <w:p w:rsidR="00BF1431" w:rsidRDefault="00BF1431" w:rsidP="00BF1431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к административному регламенту </w:t>
      </w:r>
    </w:p>
    <w:p w:rsidR="00BF1431" w:rsidRDefault="00BF1431" w:rsidP="00BF1431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предоставления муниципальной услуги </w:t>
      </w:r>
    </w:p>
    <w:p w:rsidR="00BF1431" w:rsidRDefault="00BF1431" w:rsidP="00BF1431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по передаче жилых помещений </w:t>
      </w:r>
    </w:p>
    <w:p w:rsidR="00BF1431" w:rsidRDefault="00BF1431" w:rsidP="00BF1431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муниципального жилищного </w:t>
      </w:r>
    </w:p>
    <w:p w:rsidR="00BF1431" w:rsidRDefault="00BF1431" w:rsidP="00BF1431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фонда в собственность граждан </w:t>
      </w:r>
    </w:p>
    <w:p w:rsidR="00BF1431" w:rsidRDefault="00BF1431" w:rsidP="00BF1431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(приватизация)</w:t>
      </w:r>
    </w:p>
    <w:p w:rsidR="006A25EF" w:rsidRPr="006A25EF" w:rsidRDefault="006A25EF" w:rsidP="006A25E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ДОГОВОР</w:t>
      </w:r>
      <w:bookmarkEnd w:id="4"/>
    </w:p>
    <w:p w:rsidR="006A25EF" w:rsidRPr="006A25EF" w:rsidRDefault="006A25EF" w:rsidP="00BF14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на передачу жилого помещения в собственность граждан</w:t>
      </w:r>
      <w:r w:rsidR="00BF14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</w:t>
      </w:r>
    </w:p>
    <w:p w:rsidR="006A25EF" w:rsidRPr="006A25EF" w:rsidRDefault="006A25EF" w:rsidP="00BF14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месяц год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образование Бузулукский район Оренбургской области в лице главы района ________________________________________________, действующего на основании Устава, именуемое далее «Муниципальное образование» и  </w:t>
      </w:r>
      <w:r w:rsidRPr="006A25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___________________________________________________,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«___»_________ _____ года рождения,</w:t>
      </w:r>
      <w:r w:rsidRPr="006A25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 серии ______ № ______,  выдан ____________________________________________________________,    _____________ года, зарегистрированна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я(</w:t>
      </w:r>
      <w:proofErr w:type="spellStart"/>
      <w:proofErr w:type="gram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proofErr w:type="spell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адресу: __________________________________________________________________, именуемая(</w:t>
      </w:r>
      <w:proofErr w:type="spell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proofErr w:type="spellEnd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)  в дальнейшем  «Владелец»,</w:t>
      </w:r>
      <w:r w:rsidRPr="006A2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Закона РФ от 04.07.1991 года № 1541-1 «О приватизации жилищного фонда в Российской Федерации»,</w:t>
      </w:r>
      <w:r w:rsidRPr="006A25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заключили настоящий Договор о нижеследующем: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</w:t>
      </w:r>
      <w:proofErr w:type="gramStart"/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«Муниципальное образование» передало, а «Владелец» получил в собственность _______________, общей площадью  ____________________________________кв. м., этаж _____, расположенную по адресу: __________________________________________________________________.</w:t>
      </w:r>
      <w:proofErr w:type="gramEnd"/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В соответствии со ст.11 Закона Российской Федерации «О приватизации жилищного фонда в Российской Федерации» каждый гражданин имеет право на приобретение в собственность бесплатно, в порядке приватизации, жилого помещения в домах государственного и муниципального жилищного фонда один раз. 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 смерти «Владельца» все права и обязанности по настоящему договору переходят к его наследникам в соответствии с действующим гражданским законодательством.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Расходы, связанные с оформлением договора, производятся за счет «Владельца».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5. Стороны обязуются провести государственную регистрацию перехода права собственности в Бузулукском отделе Управления Федеральной службы государственной регистрации, кадастра и картографии по Оренбургской области. С момента данной регистрации у «Владельца» возникает право собственности на квартиру.</w:t>
      </w:r>
    </w:p>
    <w:p w:rsidR="006A25EF" w:rsidRPr="006A25EF" w:rsidRDefault="006A25EF" w:rsidP="006A25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Настоящий договор составлен в 3-х экземплярах, имеющих равную юридическую силу, один из которых находится у </w:t>
      </w:r>
      <w:r w:rsidRPr="00BF1431">
        <w:rPr>
          <w:rFonts w:ascii="Times New Roman" w:eastAsia="Times New Roman" w:hAnsi="Times New Roman" w:cs="Times New Roman"/>
          <w:sz w:val="28"/>
          <w:szCs w:val="28"/>
          <w:lang w:eastAsia="ru-RU"/>
        </w:rPr>
        <w:t>«Владельца»,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  - у </w:t>
      </w: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«Муниципального образования», третий - в Бузулукском отделе Управления Федеральной службы государственной регистрации кадастра и картографии по Оренбургской области.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Адреса сторон: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________________________________________.</w:t>
      </w:r>
    </w:p>
    <w:p w:rsidR="006A25EF" w:rsidRPr="006A25EF" w:rsidRDefault="006A25EF" w:rsidP="006A2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«Владелец»:  ______________________________________________________.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Подписи сторон: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E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A25EF" w:rsidRPr="006A25EF" w:rsidRDefault="006A25EF" w:rsidP="006A2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F1431" w:rsidRDefault="00BF1431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F1431" w:rsidRPr="006A25EF" w:rsidRDefault="00BF1431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6A25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lastRenderedPageBreak/>
        <w:t>СОГЛАСИЕ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на обработку персональных данных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Я, ________________________________________________________________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(Ф.И.О. полностью)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зарегистрированны</w:t>
      </w:r>
      <w:proofErr w:type="gramStart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й(</w:t>
      </w:r>
      <w:proofErr w:type="gramEnd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proofErr w:type="spellStart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ая</w:t>
      </w:r>
      <w:proofErr w:type="spellEnd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 по адресу: ___________________________________,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ind w:firstLine="9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                                                                     (индекс и адрес регистрации согласно паспорту)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паспорт серии __________№_____________ выдан_______________________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                                                                                       (орган, выдавший паспорт и дата выдачи)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своей волей и в своем интересе выражаю согласие на обработку моих персональных данных администрацией Бузулукского района (специалистом администрации Бузулукского  района, муниципальным служащим) в целях оказания муниципальной услуги, включая выполнение действий по сбору, систематизации, накоплению, хранению, уточнению (обновлению, изменению), распространению (в том числе передаче) и уничтожению моих персональных данных, входящих в следующий перечень общедоступных сведений:</w:t>
      </w:r>
      <w:proofErr w:type="gramEnd"/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ind w:firstLine="9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 Фамилия, имя, отчество.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ind w:firstLine="9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2.Домашний, рабочий, сотовый номера телефона и адрес электронной почты.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ind w:firstLine="9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3. Иные сведения, специально предоставленные мной для оказания муниципальной услуги.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ind w:firstLine="9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целей обеспечения соблюдения законов и иных нормативных правовых актов выражаю согласие на получение и передачу моих персональных данных путем подачи и получения запросов в отношении органов местного самоуправления, государственных органов и организаций (для этих целей дополнительно к общедоступным сведениям могут быть получены или переданы сведения о дате рождения, паспортных данных, идентификационном номере налогоплательщика, свидетельстве государственного пенсионного страхования, социальных льготах</w:t>
      </w:r>
      <w:proofErr w:type="gramEnd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</w:t>
      </w:r>
      <w:proofErr w:type="gramStart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выплатах</w:t>
      </w:r>
      <w:proofErr w:type="gramEnd"/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на которые я имею право в соответствии с действующим законодательством).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ind w:firstLine="9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Вышеприведенное согласие на обработку моих персональных данных представлено с учетом Федерального закона от 27.07.2006 № 152-ФЗ «О персональных данных».</w:t>
      </w: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A25EF" w:rsidRPr="006A25EF" w:rsidRDefault="006A25EF" w:rsidP="006A25EF">
      <w:pPr>
        <w:widowControl w:val="0"/>
        <w:shd w:val="clear" w:color="auto" w:fill="FFFFFF"/>
        <w:tabs>
          <w:tab w:val="left" w:pos="4462"/>
          <w:tab w:val="left" w:leader="underscore" w:pos="7810"/>
          <w:tab w:val="left" w:leader="underscore" w:pos="100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A2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«___»__________год                                  ______________________________</w:t>
      </w:r>
    </w:p>
    <w:p w:rsidR="00857B14" w:rsidRDefault="00857B14"/>
    <w:sectPr w:rsidR="00857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F5E" w:rsidRDefault="00315F5E" w:rsidP="00611546">
      <w:pPr>
        <w:spacing w:after="0" w:line="240" w:lineRule="auto"/>
      </w:pPr>
      <w:r>
        <w:separator/>
      </w:r>
    </w:p>
  </w:endnote>
  <w:endnote w:type="continuationSeparator" w:id="0">
    <w:p w:rsidR="00315F5E" w:rsidRDefault="00315F5E" w:rsidP="00611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F5E" w:rsidRDefault="00315F5E" w:rsidP="00611546">
      <w:pPr>
        <w:spacing w:after="0" w:line="240" w:lineRule="auto"/>
      </w:pPr>
      <w:r>
        <w:separator/>
      </w:r>
    </w:p>
  </w:footnote>
  <w:footnote w:type="continuationSeparator" w:id="0">
    <w:p w:rsidR="00315F5E" w:rsidRDefault="00315F5E" w:rsidP="006115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05A0"/>
    <w:multiLevelType w:val="multilevel"/>
    <w:tmpl w:val="B1E644C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hint="default"/>
        <w:b/>
        <w:bCs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bCs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  <w:bCs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  <w:bCs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/>
        <w:bCs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/>
        <w:bCs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/>
        <w:bCs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/>
        <w:bCs/>
        <w:sz w:val="28"/>
        <w:szCs w:val="28"/>
      </w:rPr>
    </w:lvl>
  </w:abstractNum>
  <w:abstractNum w:abstractNumId="1">
    <w:nsid w:val="0DCC770B"/>
    <w:multiLevelType w:val="hybridMultilevel"/>
    <w:tmpl w:val="A5125298"/>
    <w:lvl w:ilvl="0" w:tplc="529ED700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84" w:hanging="360"/>
      </w:pPr>
    </w:lvl>
    <w:lvl w:ilvl="2" w:tplc="0419001B">
      <w:start w:val="1"/>
      <w:numFmt w:val="lowerRoman"/>
      <w:lvlText w:val="%3."/>
      <w:lvlJc w:val="right"/>
      <w:pPr>
        <w:ind w:left="2304" w:hanging="180"/>
      </w:pPr>
    </w:lvl>
    <w:lvl w:ilvl="3" w:tplc="0419000F">
      <w:start w:val="1"/>
      <w:numFmt w:val="decimal"/>
      <w:lvlText w:val="%4."/>
      <w:lvlJc w:val="left"/>
      <w:pPr>
        <w:ind w:left="3024" w:hanging="360"/>
      </w:pPr>
    </w:lvl>
    <w:lvl w:ilvl="4" w:tplc="04190019">
      <w:start w:val="1"/>
      <w:numFmt w:val="lowerLetter"/>
      <w:lvlText w:val="%5."/>
      <w:lvlJc w:val="left"/>
      <w:pPr>
        <w:ind w:left="3744" w:hanging="360"/>
      </w:pPr>
    </w:lvl>
    <w:lvl w:ilvl="5" w:tplc="0419001B">
      <w:start w:val="1"/>
      <w:numFmt w:val="lowerRoman"/>
      <w:lvlText w:val="%6."/>
      <w:lvlJc w:val="right"/>
      <w:pPr>
        <w:ind w:left="4464" w:hanging="180"/>
      </w:pPr>
    </w:lvl>
    <w:lvl w:ilvl="6" w:tplc="0419000F">
      <w:start w:val="1"/>
      <w:numFmt w:val="decimal"/>
      <w:lvlText w:val="%7."/>
      <w:lvlJc w:val="left"/>
      <w:pPr>
        <w:ind w:left="5184" w:hanging="360"/>
      </w:pPr>
    </w:lvl>
    <w:lvl w:ilvl="7" w:tplc="04190019">
      <w:start w:val="1"/>
      <w:numFmt w:val="lowerLetter"/>
      <w:lvlText w:val="%8."/>
      <w:lvlJc w:val="left"/>
      <w:pPr>
        <w:ind w:left="5904" w:hanging="360"/>
      </w:pPr>
    </w:lvl>
    <w:lvl w:ilvl="8" w:tplc="0419001B">
      <w:start w:val="1"/>
      <w:numFmt w:val="lowerRoman"/>
      <w:lvlText w:val="%9."/>
      <w:lvlJc w:val="right"/>
      <w:pPr>
        <w:ind w:left="6624" w:hanging="180"/>
      </w:pPr>
    </w:lvl>
  </w:abstractNum>
  <w:abstractNum w:abstractNumId="2">
    <w:nsid w:val="322874D5"/>
    <w:multiLevelType w:val="multilevel"/>
    <w:tmpl w:val="A49C61F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063F6D"/>
    <w:multiLevelType w:val="hybridMultilevel"/>
    <w:tmpl w:val="B1408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40D47"/>
    <w:multiLevelType w:val="multilevel"/>
    <w:tmpl w:val="01766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604DFE"/>
    <w:multiLevelType w:val="multilevel"/>
    <w:tmpl w:val="A33469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F4B7338"/>
    <w:multiLevelType w:val="hybridMultilevel"/>
    <w:tmpl w:val="DD00C8B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>
    <w:nsid w:val="63FE41C1"/>
    <w:multiLevelType w:val="multilevel"/>
    <w:tmpl w:val="2E561E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2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2FE3DF8"/>
    <w:multiLevelType w:val="multilevel"/>
    <w:tmpl w:val="C9207E6E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F34"/>
    <w:rsid w:val="000E5FF3"/>
    <w:rsid w:val="00117DD9"/>
    <w:rsid w:val="001275DB"/>
    <w:rsid w:val="0020199D"/>
    <w:rsid w:val="00315F5E"/>
    <w:rsid w:val="00331721"/>
    <w:rsid w:val="005E22EE"/>
    <w:rsid w:val="00611546"/>
    <w:rsid w:val="006A25EF"/>
    <w:rsid w:val="00857B14"/>
    <w:rsid w:val="00921F34"/>
    <w:rsid w:val="00A11F83"/>
    <w:rsid w:val="00BF1431"/>
    <w:rsid w:val="00C968D2"/>
    <w:rsid w:val="00D4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31"/>
  </w:style>
  <w:style w:type="paragraph" w:styleId="1">
    <w:name w:val="heading 1"/>
    <w:basedOn w:val="a"/>
    <w:next w:val="a"/>
    <w:link w:val="10"/>
    <w:uiPriority w:val="99"/>
    <w:qFormat/>
    <w:rsid w:val="006A25E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6A25EF"/>
    <w:pPr>
      <w:keepNext/>
      <w:spacing w:after="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9"/>
    <w:qFormat/>
    <w:rsid w:val="006A25E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25E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6A25EF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rsid w:val="006A25E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styleId="a3">
    <w:name w:val="Hyperlink"/>
    <w:basedOn w:val="a0"/>
    <w:unhideWhenUsed/>
    <w:rsid w:val="006A25E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A2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5EF"/>
    <w:rPr>
      <w:rFonts w:ascii="Tahoma" w:hAnsi="Tahoma" w:cs="Tahoma"/>
      <w:sz w:val="16"/>
      <w:szCs w:val="16"/>
    </w:rPr>
  </w:style>
  <w:style w:type="paragraph" w:customStyle="1" w:styleId="p6">
    <w:name w:val="p6"/>
    <w:basedOn w:val="a"/>
    <w:rsid w:val="006A25E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juscontext">
    <w:name w:val="juscontext"/>
    <w:basedOn w:val="a"/>
    <w:rsid w:val="006A2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25EF"/>
  </w:style>
  <w:style w:type="paragraph" w:customStyle="1" w:styleId="formattext">
    <w:name w:val="formattext"/>
    <w:basedOn w:val="a"/>
    <w:rsid w:val="006A2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A25E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A25EF"/>
  </w:style>
  <w:style w:type="paragraph" w:customStyle="1" w:styleId="ConsPlusNormal">
    <w:name w:val="ConsPlusNormal"/>
    <w:uiPriority w:val="99"/>
    <w:rsid w:val="006A25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A25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25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rsid w:val="006A25E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A25E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1">
    <w:name w:val="Body Text Indent 2"/>
    <w:basedOn w:val="a"/>
    <w:link w:val="22"/>
    <w:uiPriority w:val="99"/>
    <w:rsid w:val="006A25E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ody Text Indent"/>
    <w:basedOn w:val="a"/>
    <w:link w:val="a8"/>
    <w:uiPriority w:val="99"/>
    <w:rsid w:val="006A25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9">
    <w:name w:val="Body Text"/>
    <w:basedOn w:val="a"/>
    <w:link w:val="aa"/>
    <w:uiPriority w:val="99"/>
    <w:rsid w:val="006A25E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0"/>
    <w:link w:val="a9"/>
    <w:uiPriority w:val="99"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b">
    <w:name w:val="Table Grid"/>
    <w:basedOn w:val="a1"/>
    <w:uiPriority w:val="99"/>
    <w:rsid w:val="006A2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6A25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Верхний колонтитул Знак"/>
    <w:basedOn w:val="a0"/>
    <w:link w:val="ac"/>
    <w:uiPriority w:val="99"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e">
    <w:name w:val="footer"/>
    <w:basedOn w:val="a"/>
    <w:link w:val="af"/>
    <w:uiPriority w:val="99"/>
    <w:semiHidden/>
    <w:rsid w:val="006A25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82">
    <w:name w:val="Font Style82"/>
    <w:uiPriority w:val="99"/>
    <w:rsid w:val="006A25EF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77">
    <w:name w:val="Font Style77"/>
    <w:uiPriority w:val="99"/>
    <w:rsid w:val="006A25EF"/>
    <w:rPr>
      <w:rFonts w:ascii="Times New Roman" w:hAnsi="Times New Roman" w:cs="Times New Roman"/>
      <w:i/>
      <w:iCs/>
      <w:spacing w:val="10"/>
      <w:sz w:val="20"/>
      <w:szCs w:val="20"/>
    </w:rPr>
  </w:style>
  <w:style w:type="character" w:customStyle="1" w:styleId="FontStyle84">
    <w:name w:val="Font Style84"/>
    <w:uiPriority w:val="99"/>
    <w:rsid w:val="006A25EF"/>
    <w:rPr>
      <w:rFonts w:ascii="Times New Roman" w:hAnsi="Times New Roman" w:cs="Times New Roman"/>
      <w:sz w:val="20"/>
      <w:szCs w:val="20"/>
    </w:rPr>
  </w:style>
  <w:style w:type="paragraph" w:styleId="af0">
    <w:name w:val="caption"/>
    <w:basedOn w:val="a"/>
    <w:next w:val="a"/>
    <w:uiPriority w:val="99"/>
    <w:qFormat/>
    <w:rsid w:val="006A25EF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1">
    <w:name w:val="Пример"/>
    <w:basedOn w:val="a"/>
    <w:uiPriority w:val="99"/>
    <w:rsid w:val="006A25EF"/>
    <w:pPr>
      <w:widowControl w:val="0"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0" w:line="240" w:lineRule="auto"/>
      <w:ind w:left="720" w:right="397" w:firstLine="709"/>
      <w:jc w:val="both"/>
    </w:pPr>
    <w:rPr>
      <w:rFonts w:ascii="Arial Narrow" w:eastAsia="Times New Roman" w:hAnsi="Arial Narrow" w:cs="Arial Narrow"/>
      <w:i/>
      <w:iCs/>
      <w:lang w:eastAsia="ru-RU"/>
    </w:rPr>
  </w:style>
  <w:style w:type="paragraph" w:customStyle="1" w:styleId="ConsNonformat">
    <w:name w:val="ConsNonformat"/>
    <w:uiPriority w:val="99"/>
    <w:rsid w:val="006A25E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t765">
    <w:name w:val="ft765"/>
    <w:basedOn w:val="a0"/>
    <w:uiPriority w:val="99"/>
    <w:rsid w:val="006A25EF"/>
  </w:style>
  <w:style w:type="character" w:customStyle="1" w:styleId="ft715">
    <w:name w:val="ft715"/>
    <w:basedOn w:val="a0"/>
    <w:uiPriority w:val="99"/>
    <w:rsid w:val="006A25EF"/>
  </w:style>
  <w:style w:type="character" w:customStyle="1" w:styleId="ft816">
    <w:name w:val="ft816"/>
    <w:basedOn w:val="a0"/>
    <w:uiPriority w:val="99"/>
    <w:rsid w:val="006A25EF"/>
  </w:style>
  <w:style w:type="character" w:customStyle="1" w:styleId="ft953">
    <w:name w:val="ft953"/>
    <w:basedOn w:val="a0"/>
    <w:uiPriority w:val="99"/>
    <w:rsid w:val="006A25EF"/>
  </w:style>
  <w:style w:type="character" w:customStyle="1" w:styleId="ft1096">
    <w:name w:val="ft1096"/>
    <w:basedOn w:val="a0"/>
    <w:uiPriority w:val="99"/>
    <w:rsid w:val="006A25EF"/>
  </w:style>
  <w:style w:type="character" w:customStyle="1" w:styleId="ft1146">
    <w:name w:val="ft1146"/>
    <w:basedOn w:val="a0"/>
    <w:uiPriority w:val="99"/>
    <w:rsid w:val="006A25EF"/>
  </w:style>
  <w:style w:type="character" w:customStyle="1" w:styleId="FontStyle32">
    <w:name w:val="Font Style32"/>
    <w:uiPriority w:val="99"/>
    <w:rsid w:val="006A25EF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"/>
    <w:uiPriority w:val="99"/>
    <w:rsid w:val="006A25EF"/>
    <w:pPr>
      <w:widowControl w:val="0"/>
      <w:autoSpaceDE w:val="0"/>
      <w:autoSpaceDN w:val="0"/>
      <w:adjustRightInd w:val="0"/>
      <w:spacing w:after="0" w:line="276" w:lineRule="exact"/>
      <w:ind w:firstLine="29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6A25EF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">
    <w:name w:val="highlight"/>
    <w:basedOn w:val="a0"/>
    <w:uiPriority w:val="99"/>
    <w:rsid w:val="006A25EF"/>
  </w:style>
  <w:style w:type="paragraph" w:customStyle="1" w:styleId="12">
    <w:name w:val="Знак1"/>
    <w:basedOn w:val="a"/>
    <w:uiPriority w:val="99"/>
    <w:rsid w:val="006A25E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2">
    <w:name w:val="Plain Text"/>
    <w:aliases w:val="Plain Text Char"/>
    <w:basedOn w:val="a"/>
    <w:link w:val="af3"/>
    <w:uiPriority w:val="99"/>
    <w:rsid w:val="006A25EF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x-none" w:eastAsia="x-none"/>
    </w:rPr>
  </w:style>
  <w:style w:type="character" w:customStyle="1" w:styleId="af3">
    <w:name w:val="Текст Знак"/>
    <w:aliases w:val="Plain Text Char Знак"/>
    <w:basedOn w:val="a0"/>
    <w:link w:val="af2"/>
    <w:uiPriority w:val="99"/>
    <w:rsid w:val="006A25EF"/>
    <w:rPr>
      <w:rFonts w:ascii="Courier New" w:eastAsia="Times New Roman" w:hAnsi="Courier New" w:cs="Times New Roman"/>
      <w:sz w:val="24"/>
      <w:szCs w:val="24"/>
      <w:lang w:val="x-none" w:eastAsia="x-none"/>
    </w:rPr>
  </w:style>
  <w:style w:type="paragraph" w:styleId="af4">
    <w:name w:val="Normal (Web)"/>
    <w:basedOn w:val="a"/>
    <w:uiPriority w:val="99"/>
    <w:rsid w:val="006A2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3">
    <w:name w:val="Абзац списка2"/>
    <w:basedOn w:val="a"/>
    <w:uiPriority w:val="99"/>
    <w:rsid w:val="006A25EF"/>
    <w:pPr>
      <w:ind w:left="720"/>
    </w:pPr>
    <w:rPr>
      <w:rFonts w:ascii="Calibri" w:eastAsia="Times New Roman" w:hAnsi="Calibri" w:cs="Calibri"/>
    </w:rPr>
  </w:style>
  <w:style w:type="paragraph" w:styleId="af5">
    <w:name w:val="List Paragraph"/>
    <w:basedOn w:val="a"/>
    <w:uiPriority w:val="99"/>
    <w:qFormat/>
    <w:rsid w:val="006A25EF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uiPriority w:val="99"/>
    <w:rsid w:val="006A25EF"/>
  </w:style>
  <w:style w:type="character" w:customStyle="1" w:styleId="b-serp-urlitem1">
    <w:name w:val="b-serp-url__item1"/>
    <w:basedOn w:val="a0"/>
    <w:uiPriority w:val="99"/>
    <w:rsid w:val="006A25EF"/>
  </w:style>
  <w:style w:type="paragraph" w:customStyle="1" w:styleId="ConsPlusCell">
    <w:name w:val="ConsPlusCell"/>
    <w:uiPriority w:val="99"/>
    <w:rsid w:val="006A25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31"/>
  </w:style>
  <w:style w:type="paragraph" w:styleId="1">
    <w:name w:val="heading 1"/>
    <w:basedOn w:val="a"/>
    <w:next w:val="a"/>
    <w:link w:val="10"/>
    <w:uiPriority w:val="99"/>
    <w:qFormat/>
    <w:rsid w:val="006A25E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6A25EF"/>
    <w:pPr>
      <w:keepNext/>
      <w:spacing w:after="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9"/>
    <w:qFormat/>
    <w:rsid w:val="006A25E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25E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6A25EF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rsid w:val="006A25E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styleId="a3">
    <w:name w:val="Hyperlink"/>
    <w:basedOn w:val="a0"/>
    <w:unhideWhenUsed/>
    <w:rsid w:val="006A25E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A2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5EF"/>
    <w:rPr>
      <w:rFonts w:ascii="Tahoma" w:hAnsi="Tahoma" w:cs="Tahoma"/>
      <w:sz w:val="16"/>
      <w:szCs w:val="16"/>
    </w:rPr>
  </w:style>
  <w:style w:type="paragraph" w:customStyle="1" w:styleId="p6">
    <w:name w:val="p6"/>
    <w:basedOn w:val="a"/>
    <w:rsid w:val="006A25E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juscontext">
    <w:name w:val="juscontext"/>
    <w:basedOn w:val="a"/>
    <w:rsid w:val="006A2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25EF"/>
  </w:style>
  <w:style w:type="paragraph" w:customStyle="1" w:styleId="formattext">
    <w:name w:val="formattext"/>
    <w:basedOn w:val="a"/>
    <w:rsid w:val="006A2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A25E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A25EF"/>
  </w:style>
  <w:style w:type="paragraph" w:customStyle="1" w:styleId="ConsPlusNormal">
    <w:name w:val="ConsPlusNormal"/>
    <w:uiPriority w:val="99"/>
    <w:rsid w:val="006A25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A25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25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rsid w:val="006A25E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A25E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1">
    <w:name w:val="Body Text Indent 2"/>
    <w:basedOn w:val="a"/>
    <w:link w:val="22"/>
    <w:uiPriority w:val="99"/>
    <w:rsid w:val="006A25E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ody Text Indent"/>
    <w:basedOn w:val="a"/>
    <w:link w:val="a8"/>
    <w:uiPriority w:val="99"/>
    <w:rsid w:val="006A25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9">
    <w:name w:val="Body Text"/>
    <w:basedOn w:val="a"/>
    <w:link w:val="aa"/>
    <w:uiPriority w:val="99"/>
    <w:rsid w:val="006A25E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0"/>
    <w:link w:val="a9"/>
    <w:uiPriority w:val="99"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b">
    <w:name w:val="Table Grid"/>
    <w:basedOn w:val="a1"/>
    <w:uiPriority w:val="99"/>
    <w:rsid w:val="006A2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6A25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Верхний колонтитул Знак"/>
    <w:basedOn w:val="a0"/>
    <w:link w:val="ac"/>
    <w:uiPriority w:val="99"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e">
    <w:name w:val="footer"/>
    <w:basedOn w:val="a"/>
    <w:link w:val="af"/>
    <w:uiPriority w:val="99"/>
    <w:semiHidden/>
    <w:rsid w:val="006A25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6A25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82">
    <w:name w:val="Font Style82"/>
    <w:uiPriority w:val="99"/>
    <w:rsid w:val="006A25EF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77">
    <w:name w:val="Font Style77"/>
    <w:uiPriority w:val="99"/>
    <w:rsid w:val="006A25EF"/>
    <w:rPr>
      <w:rFonts w:ascii="Times New Roman" w:hAnsi="Times New Roman" w:cs="Times New Roman"/>
      <w:i/>
      <w:iCs/>
      <w:spacing w:val="10"/>
      <w:sz w:val="20"/>
      <w:szCs w:val="20"/>
    </w:rPr>
  </w:style>
  <w:style w:type="character" w:customStyle="1" w:styleId="FontStyle84">
    <w:name w:val="Font Style84"/>
    <w:uiPriority w:val="99"/>
    <w:rsid w:val="006A25EF"/>
    <w:rPr>
      <w:rFonts w:ascii="Times New Roman" w:hAnsi="Times New Roman" w:cs="Times New Roman"/>
      <w:sz w:val="20"/>
      <w:szCs w:val="20"/>
    </w:rPr>
  </w:style>
  <w:style w:type="paragraph" w:styleId="af0">
    <w:name w:val="caption"/>
    <w:basedOn w:val="a"/>
    <w:next w:val="a"/>
    <w:uiPriority w:val="99"/>
    <w:qFormat/>
    <w:rsid w:val="006A25EF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1">
    <w:name w:val="Пример"/>
    <w:basedOn w:val="a"/>
    <w:uiPriority w:val="99"/>
    <w:rsid w:val="006A25EF"/>
    <w:pPr>
      <w:widowControl w:val="0"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0" w:line="240" w:lineRule="auto"/>
      <w:ind w:left="720" w:right="397" w:firstLine="709"/>
      <w:jc w:val="both"/>
    </w:pPr>
    <w:rPr>
      <w:rFonts w:ascii="Arial Narrow" w:eastAsia="Times New Roman" w:hAnsi="Arial Narrow" w:cs="Arial Narrow"/>
      <w:i/>
      <w:iCs/>
      <w:lang w:eastAsia="ru-RU"/>
    </w:rPr>
  </w:style>
  <w:style w:type="paragraph" w:customStyle="1" w:styleId="ConsNonformat">
    <w:name w:val="ConsNonformat"/>
    <w:uiPriority w:val="99"/>
    <w:rsid w:val="006A25E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t765">
    <w:name w:val="ft765"/>
    <w:basedOn w:val="a0"/>
    <w:uiPriority w:val="99"/>
    <w:rsid w:val="006A25EF"/>
  </w:style>
  <w:style w:type="character" w:customStyle="1" w:styleId="ft715">
    <w:name w:val="ft715"/>
    <w:basedOn w:val="a0"/>
    <w:uiPriority w:val="99"/>
    <w:rsid w:val="006A25EF"/>
  </w:style>
  <w:style w:type="character" w:customStyle="1" w:styleId="ft816">
    <w:name w:val="ft816"/>
    <w:basedOn w:val="a0"/>
    <w:uiPriority w:val="99"/>
    <w:rsid w:val="006A25EF"/>
  </w:style>
  <w:style w:type="character" w:customStyle="1" w:styleId="ft953">
    <w:name w:val="ft953"/>
    <w:basedOn w:val="a0"/>
    <w:uiPriority w:val="99"/>
    <w:rsid w:val="006A25EF"/>
  </w:style>
  <w:style w:type="character" w:customStyle="1" w:styleId="ft1096">
    <w:name w:val="ft1096"/>
    <w:basedOn w:val="a0"/>
    <w:uiPriority w:val="99"/>
    <w:rsid w:val="006A25EF"/>
  </w:style>
  <w:style w:type="character" w:customStyle="1" w:styleId="ft1146">
    <w:name w:val="ft1146"/>
    <w:basedOn w:val="a0"/>
    <w:uiPriority w:val="99"/>
    <w:rsid w:val="006A25EF"/>
  </w:style>
  <w:style w:type="character" w:customStyle="1" w:styleId="FontStyle32">
    <w:name w:val="Font Style32"/>
    <w:uiPriority w:val="99"/>
    <w:rsid w:val="006A25EF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"/>
    <w:uiPriority w:val="99"/>
    <w:rsid w:val="006A25EF"/>
    <w:pPr>
      <w:widowControl w:val="0"/>
      <w:autoSpaceDE w:val="0"/>
      <w:autoSpaceDN w:val="0"/>
      <w:adjustRightInd w:val="0"/>
      <w:spacing w:after="0" w:line="276" w:lineRule="exact"/>
      <w:ind w:firstLine="29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6A25EF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">
    <w:name w:val="highlight"/>
    <w:basedOn w:val="a0"/>
    <w:uiPriority w:val="99"/>
    <w:rsid w:val="006A25EF"/>
  </w:style>
  <w:style w:type="paragraph" w:customStyle="1" w:styleId="12">
    <w:name w:val="Знак1"/>
    <w:basedOn w:val="a"/>
    <w:uiPriority w:val="99"/>
    <w:rsid w:val="006A25E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2">
    <w:name w:val="Plain Text"/>
    <w:aliases w:val="Plain Text Char"/>
    <w:basedOn w:val="a"/>
    <w:link w:val="af3"/>
    <w:uiPriority w:val="99"/>
    <w:rsid w:val="006A25EF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x-none" w:eastAsia="x-none"/>
    </w:rPr>
  </w:style>
  <w:style w:type="character" w:customStyle="1" w:styleId="af3">
    <w:name w:val="Текст Знак"/>
    <w:aliases w:val="Plain Text Char Знак"/>
    <w:basedOn w:val="a0"/>
    <w:link w:val="af2"/>
    <w:uiPriority w:val="99"/>
    <w:rsid w:val="006A25EF"/>
    <w:rPr>
      <w:rFonts w:ascii="Courier New" w:eastAsia="Times New Roman" w:hAnsi="Courier New" w:cs="Times New Roman"/>
      <w:sz w:val="24"/>
      <w:szCs w:val="24"/>
      <w:lang w:val="x-none" w:eastAsia="x-none"/>
    </w:rPr>
  </w:style>
  <w:style w:type="paragraph" w:styleId="af4">
    <w:name w:val="Normal (Web)"/>
    <w:basedOn w:val="a"/>
    <w:uiPriority w:val="99"/>
    <w:rsid w:val="006A2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3">
    <w:name w:val="Абзац списка2"/>
    <w:basedOn w:val="a"/>
    <w:uiPriority w:val="99"/>
    <w:rsid w:val="006A25EF"/>
    <w:pPr>
      <w:ind w:left="720"/>
    </w:pPr>
    <w:rPr>
      <w:rFonts w:ascii="Calibri" w:eastAsia="Times New Roman" w:hAnsi="Calibri" w:cs="Calibri"/>
    </w:rPr>
  </w:style>
  <w:style w:type="paragraph" w:styleId="af5">
    <w:name w:val="List Paragraph"/>
    <w:basedOn w:val="a"/>
    <w:uiPriority w:val="99"/>
    <w:qFormat/>
    <w:rsid w:val="006A25EF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uiPriority w:val="99"/>
    <w:rsid w:val="006A25EF"/>
  </w:style>
  <w:style w:type="character" w:customStyle="1" w:styleId="b-serp-urlitem1">
    <w:name w:val="b-serp-url__item1"/>
    <w:basedOn w:val="a0"/>
    <w:uiPriority w:val="99"/>
    <w:rsid w:val="006A25EF"/>
  </w:style>
  <w:style w:type="paragraph" w:customStyle="1" w:styleId="ConsPlusCell">
    <w:name w:val="ConsPlusCell"/>
    <w:uiPriority w:val="99"/>
    <w:rsid w:val="006A25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fc@bz.orb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p-bz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RLAW390;n=32619;fld=134;dst=10016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gu.orenburg-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070BC36122D701F94F5879F8FC727702E8B317DDA998E43678F7C0767B9AA4C1494BB05D6F4A81BDF178AGBfBJ" TargetMode="External"/><Relationship Id="rId10" Type="http://schemas.openxmlformats.org/officeDocument/2006/relationships/hyperlink" Target="http://www.pp-bz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32E94EB96EFD04565C8067FACD883FE5AFD210EAFD89077FCD20443CE4BF605C64FE138FA73B4598E7F941a7gF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50228-E2BC-45BA-8EE6-434873625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30</Pages>
  <Words>9578</Words>
  <Characters>54599</Characters>
  <Application>Microsoft Office Word</Application>
  <DocSecurity>0</DocSecurity>
  <Lines>454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Гоголева Е В</dc:creator>
  <cp:keywords/>
  <dc:description/>
  <cp:lastModifiedBy>Lipunov</cp:lastModifiedBy>
  <cp:revision>6</cp:revision>
  <cp:lastPrinted>2016-11-23T05:51:00Z</cp:lastPrinted>
  <dcterms:created xsi:type="dcterms:W3CDTF">2016-11-21T08:57:00Z</dcterms:created>
  <dcterms:modified xsi:type="dcterms:W3CDTF">2016-11-23T10:05:00Z</dcterms:modified>
</cp:coreProperties>
</file>